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5BF9" w14:textId="2BB78DF8" w:rsidR="00C671A2" w:rsidRPr="00250B47" w:rsidRDefault="00FF6230" w:rsidP="776CB46C">
      <w:pPr>
        <w:pStyle w:val="Heading1"/>
        <w:rPr>
          <w:rFonts w:ascii="Times New Roman" w:eastAsia="Times New Roman" w:hAnsi="Times New Roman" w:cs="Times New Roman"/>
        </w:rPr>
      </w:pPr>
      <w:r w:rsidRPr="3B88ECD5">
        <w:rPr>
          <w:rFonts w:ascii="Times New Roman" w:eastAsia="Times New Roman" w:hAnsi="Times New Roman" w:cs="Times New Roman"/>
        </w:rPr>
        <w:t xml:space="preserve">Beverage Container </w:t>
      </w:r>
      <w:r w:rsidR="4A1C77E2" w:rsidRPr="3B88ECD5">
        <w:rPr>
          <w:rFonts w:ascii="Times New Roman" w:eastAsia="Times New Roman" w:hAnsi="Times New Roman" w:cs="Times New Roman"/>
        </w:rPr>
        <w:t>Legislati</w:t>
      </w:r>
      <w:r w:rsidR="6FE13476" w:rsidRPr="3B88ECD5">
        <w:rPr>
          <w:rFonts w:ascii="Times New Roman" w:eastAsia="Times New Roman" w:hAnsi="Times New Roman" w:cs="Times New Roman"/>
        </w:rPr>
        <w:t xml:space="preserve">ve </w:t>
      </w:r>
      <w:r w:rsidR="00A56D0D" w:rsidRPr="3B88ECD5">
        <w:rPr>
          <w:rFonts w:ascii="Times New Roman" w:eastAsia="Times New Roman" w:hAnsi="Times New Roman" w:cs="Times New Roman"/>
        </w:rPr>
        <w:t>Template</w:t>
      </w:r>
    </w:p>
    <w:p w14:paraId="286BCD17" w14:textId="169FD51A" w:rsidR="00427445" w:rsidRPr="0054088D" w:rsidRDefault="00427445" w:rsidP="776CB46C">
      <w:pPr>
        <w:pStyle w:val="Heading1"/>
        <w:jc w:val="left"/>
        <w:rPr>
          <w:rFonts w:ascii="Times New Roman" w:eastAsia="Times New Roman" w:hAnsi="Times New Roman" w:cs="Times New Roman"/>
          <w:b/>
          <w:bCs/>
          <w:sz w:val="28"/>
          <w:szCs w:val="28"/>
          <w:u w:val="single"/>
        </w:rPr>
      </w:pPr>
      <w:r w:rsidRPr="776CB46C">
        <w:rPr>
          <w:rFonts w:ascii="Times New Roman" w:eastAsia="Times New Roman" w:hAnsi="Times New Roman" w:cs="Times New Roman"/>
          <w:b/>
          <w:bCs/>
          <w:sz w:val="28"/>
          <w:szCs w:val="28"/>
          <w:u w:val="single"/>
        </w:rPr>
        <w:t xml:space="preserve">Purpose and Use of this </w:t>
      </w:r>
      <w:r w:rsidR="00A56D0D" w:rsidRPr="776CB46C">
        <w:rPr>
          <w:rFonts w:ascii="Times New Roman" w:eastAsia="Times New Roman" w:hAnsi="Times New Roman" w:cs="Times New Roman"/>
          <w:b/>
          <w:bCs/>
          <w:sz w:val="28"/>
          <w:szCs w:val="28"/>
          <w:u w:val="single"/>
        </w:rPr>
        <w:t>Template</w:t>
      </w:r>
    </w:p>
    <w:p w14:paraId="405BA99D" w14:textId="28BCF02C" w:rsidR="00A56D0D" w:rsidRDefault="00A56D0D" w:rsidP="776CB46C">
      <w:pPr>
        <w:spacing w:after="0"/>
        <w:rPr>
          <w:rFonts w:eastAsia="Times New Roman" w:cs="Times New Roman"/>
          <w:color w:val="2F5496" w:themeColor="accent1" w:themeShade="BF"/>
        </w:rPr>
      </w:pPr>
      <w:r w:rsidRPr="62290D0C">
        <w:rPr>
          <w:rFonts w:eastAsia="Times New Roman" w:cs="Times New Roman"/>
          <w:color w:val="2F5496" w:themeColor="accent1" w:themeShade="BF"/>
        </w:rPr>
        <w:t xml:space="preserve">This template is intended to help you create </w:t>
      </w:r>
      <w:r w:rsidR="001061E6" w:rsidRPr="62290D0C">
        <w:rPr>
          <w:rFonts w:eastAsia="Times New Roman" w:cs="Times New Roman"/>
          <w:color w:val="2F5496" w:themeColor="accent1" w:themeShade="BF"/>
        </w:rPr>
        <w:t>a</w:t>
      </w:r>
      <w:r w:rsidRPr="62290D0C">
        <w:rPr>
          <w:rFonts w:eastAsia="Times New Roman" w:cs="Times New Roman"/>
          <w:color w:val="2F5496" w:themeColor="accent1" w:themeShade="BF"/>
        </w:rPr>
        <w:t xml:space="preserve"> </w:t>
      </w:r>
      <w:r w:rsidR="004819C4" w:rsidRPr="62290D0C">
        <w:rPr>
          <w:rFonts w:eastAsia="Times New Roman" w:cs="Times New Roman"/>
          <w:color w:val="2F5496" w:themeColor="accent1" w:themeShade="BF"/>
        </w:rPr>
        <w:t>B</w:t>
      </w:r>
      <w:r w:rsidR="7FC24FF7" w:rsidRPr="62290D0C">
        <w:rPr>
          <w:rFonts w:eastAsia="Times New Roman" w:cs="Times New Roman"/>
          <w:color w:val="2F5496" w:themeColor="accent1" w:themeShade="BF"/>
        </w:rPr>
        <w:t>everage Container Law (also known as Bottle Bills)</w:t>
      </w:r>
      <w:r w:rsidR="001061E6" w:rsidRPr="62290D0C">
        <w:rPr>
          <w:rFonts w:eastAsia="Times New Roman" w:cs="Times New Roman"/>
          <w:color w:val="2F5496" w:themeColor="accent1" w:themeShade="BF"/>
        </w:rPr>
        <w:t xml:space="preserve"> </w:t>
      </w:r>
      <w:r w:rsidRPr="62290D0C">
        <w:rPr>
          <w:rFonts w:eastAsia="Times New Roman" w:cs="Times New Roman"/>
          <w:color w:val="2F5496" w:themeColor="accent1" w:themeShade="BF"/>
        </w:rPr>
        <w:t>that works best for your community.</w:t>
      </w:r>
      <w:r w:rsidR="004E563F" w:rsidRPr="62290D0C">
        <w:rPr>
          <w:rFonts w:eastAsia="Times New Roman" w:cs="Times New Roman"/>
          <w:color w:val="2F5496" w:themeColor="accent1" w:themeShade="BF"/>
        </w:rPr>
        <w:t xml:space="preserve"> </w:t>
      </w:r>
      <w:r w:rsidR="3A6BCAA5" w:rsidRPr="62290D0C">
        <w:rPr>
          <w:rFonts w:eastAsia="Times New Roman" w:cs="Times New Roman"/>
          <w:color w:val="2F5496" w:themeColor="accent1" w:themeShade="BF"/>
        </w:rPr>
        <w:t xml:space="preserve">This can only be introduced at the state level. </w:t>
      </w:r>
      <w:r w:rsidR="004E563F" w:rsidRPr="62290D0C">
        <w:rPr>
          <w:rFonts w:eastAsia="Times New Roman" w:cs="Times New Roman"/>
          <w:color w:val="2F5496" w:themeColor="accent1" w:themeShade="BF"/>
        </w:rPr>
        <w:t xml:space="preserve">Your bill will help </w:t>
      </w:r>
      <w:r w:rsidR="005246F4" w:rsidRPr="62290D0C">
        <w:rPr>
          <w:rFonts w:eastAsia="Times New Roman" w:cs="Times New Roman"/>
          <w:color w:val="2F5496" w:themeColor="accent1" w:themeShade="BF"/>
        </w:rPr>
        <w:t xml:space="preserve">increase </w:t>
      </w:r>
      <w:r w:rsidR="00D4100C" w:rsidRPr="62290D0C">
        <w:rPr>
          <w:rFonts w:eastAsia="Times New Roman" w:cs="Times New Roman"/>
          <w:color w:val="2F5496" w:themeColor="accent1" w:themeShade="BF"/>
        </w:rPr>
        <w:t xml:space="preserve">the </w:t>
      </w:r>
      <w:r w:rsidR="00956942" w:rsidRPr="62290D0C">
        <w:rPr>
          <w:rFonts w:eastAsia="Times New Roman" w:cs="Times New Roman"/>
          <w:color w:val="2F5496" w:themeColor="accent1" w:themeShade="BF"/>
        </w:rPr>
        <w:t xml:space="preserve">recycling </w:t>
      </w:r>
      <w:r w:rsidR="1DA4766E" w:rsidRPr="62290D0C">
        <w:rPr>
          <w:rFonts w:eastAsia="Times New Roman" w:cs="Times New Roman"/>
          <w:color w:val="2F5496" w:themeColor="accent1" w:themeShade="BF"/>
        </w:rPr>
        <w:t xml:space="preserve">rate </w:t>
      </w:r>
      <w:r w:rsidR="00956942" w:rsidRPr="62290D0C">
        <w:rPr>
          <w:rFonts w:eastAsia="Times New Roman" w:cs="Times New Roman"/>
          <w:color w:val="2F5496" w:themeColor="accent1" w:themeShade="BF"/>
        </w:rPr>
        <w:t>of beverage containers and limit</w:t>
      </w:r>
      <w:r w:rsidR="004E563F" w:rsidRPr="62290D0C">
        <w:rPr>
          <w:rFonts w:eastAsia="Times New Roman" w:cs="Times New Roman"/>
          <w:color w:val="2F5496" w:themeColor="accent1" w:themeShade="BF"/>
        </w:rPr>
        <w:t xml:space="preserve"> the negative impacts</w:t>
      </w:r>
      <w:r w:rsidR="00956942" w:rsidRPr="62290D0C">
        <w:rPr>
          <w:rFonts w:eastAsia="Times New Roman" w:cs="Times New Roman"/>
          <w:color w:val="2F5496" w:themeColor="accent1" w:themeShade="BF"/>
        </w:rPr>
        <w:t xml:space="preserve"> </w:t>
      </w:r>
      <w:r w:rsidR="004E563F" w:rsidRPr="62290D0C">
        <w:rPr>
          <w:rFonts w:eastAsia="Times New Roman" w:cs="Times New Roman"/>
          <w:color w:val="2F5496" w:themeColor="accent1" w:themeShade="BF"/>
        </w:rPr>
        <w:t>caused by</w:t>
      </w:r>
      <w:r w:rsidR="0065120B" w:rsidRPr="62290D0C">
        <w:rPr>
          <w:rFonts w:eastAsia="Times New Roman" w:cs="Times New Roman"/>
          <w:color w:val="2F5496" w:themeColor="accent1" w:themeShade="BF"/>
        </w:rPr>
        <w:t xml:space="preserve"> beverage container waste</w:t>
      </w:r>
      <w:r w:rsidR="00D4100C" w:rsidRPr="62290D0C">
        <w:rPr>
          <w:rFonts w:eastAsia="Times New Roman" w:cs="Times New Roman"/>
          <w:color w:val="2F5496" w:themeColor="accent1" w:themeShade="BF"/>
        </w:rPr>
        <w:t xml:space="preserve"> in your community</w:t>
      </w:r>
      <w:r w:rsidR="0065120B" w:rsidRPr="62290D0C">
        <w:rPr>
          <w:rFonts w:eastAsia="Times New Roman" w:cs="Times New Roman"/>
          <w:color w:val="2F5496" w:themeColor="accent1" w:themeShade="BF"/>
        </w:rPr>
        <w:t>.</w:t>
      </w:r>
    </w:p>
    <w:p w14:paraId="6970ED75" w14:textId="77777777" w:rsidR="00A45AE8" w:rsidRDefault="00A45AE8" w:rsidP="776CB46C">
      <w:pPr>
        <w:spacing w:after="0"/>
        <w:rPr>
          <w:rFonts w:eastAsia="Times New Roman" w:cs="Times New Roman"/>
          <w:color w:val="2F5496" w:themeColor="accent1" w:themeShade="BF"/>
        </w:rPr>
      </w:pPr>
    </w:p>
    <w:p w14:paraId="52DB6A37" w14:textId="77777777" w:rsidR="00A45AE8" w:rsidRDefault="00A45AE8" w:rsidP="776CB46C">
      <w:pPr>
        <w:spacing w:after="0"/>
        <w:rPr>
          <w:rFonts w:eastAsia="Times New Roman" w:cs="Times New Roman"/>
          <w:color w:val="2F5496" w:themeColor="accent1" w:themeShade="BF"/>
        </w:rPr>
      </w:pPr>
      <w:r w:rsidRPr="776CB46C">
        <w:rPr>
          <w:rFonts w:eastAsia="Times New Roman" w:cs="Times New Roman"/>
          <w:color w:val="2F5496" w:themeColor="accent1" w:themeShade="BF"/>
        </w:rPr>
        <w:t xml:space="preserve">To create your bill: </w:t>
      </w:r>
    </w:p>
    <w:p w14:paraId="0D885931" w14:textId="23446B9B" w:rsidR="00A45AE8" w:rsidRPr="004D122F" w:rsidRDefault="00A45AE8" w:rsidP="776CB46C">
      <w:pPr>
        <w:pStyle w:val="ListParagraph"/>
        <w:numPr>
          <w:ilvl w:val="0"/>
          <w:numId w:val="17"/>
        </w:numPr>
        <w:spacing w:after="240"/>
        <w:rPr>
          <w:rFonts w:eastAsia="Times New Roman" w:cs="Times New Roman"/>
          <w:color w:val="2F5496" w:themeColor="accent1" w:themeShade="BF"/>
        </w:rPr>
      </w:pPr>
      <w:r w:rsidRPr="776CB46C">
        <w:rPr>
          <w:rFonts w:eastAsia="Times New Roman" w:cs="Times New Roman"/>
          <w:color w:val="2F5496" w:themeColor="accent1" w:themeShade="BF"/>
        </w:rPr>
        <w:t xml:space="preserve">Keep this downloaded template open on your computer.  </w:t>
      </w:r>
    </w:p>
    <w:p w14:paraId="6FF63725" w14:textId="571C2809" w:rsidR="00A45AE8" w:rsidRPr="004D122F" w:rsidRDefault="00A45AE8" w:rsidP="776CB46C">
      <w:pPr>
        <w:pStyle w:val="ListParagraph"/>
        <w:numPr>
          <w:ilvl w:val="0"/>
          <w:numId w:val="17"/>
        </w:numPr>
        <w:spacing w:after="240"/>
        <w:rPr>
          <w:rFonts w:eastAsia="Times New Roman" w:cs="Times New Roman"/>
          <w:color w:val="2F5496" w:themeColor="accent1" w:themeShade="BF"/>
        </w:rPr>
      </w:pPr>
      <w:r w:rsidRPr="2D14E0A5">
        <w:rPr>
          <w:rFonts w:eastAsia="Times New Roman" w:cs="Times New Roman"/>
          <w:color w:val="2F5496" w:themeColor="accent1" w:themeShade="BF"/>
        </w:rPr>
        <w:t xml:space="preserve">While you have the template open, go through the </w:t>
      </w:r>
      <w:r w:rsidR="11CE6059" w:rsidRPr="2D14E0A5">
        <w:rPr>
          <w:rFonts w:eastAsia="Times New Roman" w:cs="Times New Roman"/>
          <w:color w:val="2F5496" w:themeColor="accent1" w:themeShade="BF"/>
        </w:rPr>
        <w:t>t</w:t>
      </w:r>
      <w:r w:rsidRPr="2D14E0A5">
        <w:rPr>
          <w:rFonts w:eastAsia="Times New Roman" w:cs="Times New Roman"/>
          <w:color w:val="2F5496" w:themeColor="accent1" w:themeShade="BF"/>
        </w:rPr>
        <w:t>oolkit</w:t>
      </w:r>
      <w:r w:rsidR="00F85D6C" w:rsidRPr="2D14E0A5">
        <w:rPr>
          <w:rFonts w:eastAsia="Times New Roman" w:cs="Times New Roman"/>
          <w:color w:val="2F5496" w:themeColor="accent1" w:themeShade="BF"/>
        </w:rPr>
        <w:t>. It is linked here:</w:t>
      </w:r>
    </w:p>
    <w:p w14:paraId="5BAAB167" w14:textId="080AA4DF" w:rsidR="00A45AE8" w:rsidRPr="007C75AF" w:rsidRDefault="000225E9" w:rsidP="776CB46C">
      <w:pPr>
        <w:spacing w:after="240"/>
        <w:ind w:left="1440" w:right="1440"/>
        <w:jc w:val="center"/>
        <w:rPr>
          <w:rFonts w:eastAsia="Times New Roman" w:cs="Times New Roman"/>
          <w:color w:val="2F5496" w:themeColor="accent1" w:themeShade="BF"/>
          <w:sz w:val="36"/>
          <w:szCs w:val="36"/>
        </w:rPr>
      </w:pPr>
      <w:hyperlink r:id="rId9" w:history="1">
        <w:r w:rsidR="00A45AE8" w:rsidRPr="000225E9">
          <w:rPr>
            <w:rStyle w:val="Hyperlink"/>
            <w:rFonts w:eastAsia="Times New Roman" w:cs="Times New Roman"/>
            <w:sz w:val="36"/>
            <w:szCs w:val="36"/>
          </w:rPr>
          <w:t xml:space="preserve">Just Zero’s </w:t>
        </w:r>
        <w:r w:rsidR="00A91F05" w:rsidRPr="000225E9">
          <w:rPr>
            <w:rStyle w:val="Hyperlink"/>
            <w:rFonts w:eastAsia="Times New Roman" w:cs="Times New Roman"/>
            <w:sz w:val="36"/>
            <w:szCs w:val="36"/>
          </w:rPr>
          <w:t>Beverage Container</w:t>
        </w:r>
        <w:r w:rsidR="00A45AE8" w:rsidRPr="000225E9">
          <w:rPr>
            <w:rStyle w:val="Hyperlink"/>
            <w:rFonts w:eastAsia="Times New Roman" w:cs="Times New Roman"/>
            <w:sz w:val="36"/>
            <w:szCs w:val="36"/>
          </w:rPr>
          <w:t xml:space="preserve"> </w:t>
        </w:r>
        <w:r w:rsidR="00550757" w:rsidRPr="000225E9">
          <w:rPr>
            <w:rStyle w:val="Hyperlink"/>
            <w:rFonts w:eastAsia="Times New Roman" w:cs="Times New Roman"/>
            <w:sz w:val="36"/>
            <w:szCs w:val="36"/>
          </w:rPr>
          <w:t>Legislati</w:t>
        </w:r>
        <w:r w:rsidR="35021D8E" w:rsidRPr="000225E9">
          <w:rPr>
            <w:rStyle w:val="Hyperlink"/>
            <w:rFonts w:eastAsia="Times New Roman" w:cs="Times New Roman"/>
            <w:sz w:val="36"/>
            <w:szCs w:val="36"/>
          </w:rPr>
          <w:t>ve</w:t>
        </w:r>
        <w:r w:rsidR="0084558C" w:rsidRPr="000225E9">
          <w:rPr>
            <w:rStyle w:val="Hyperlink"/>
            <w:rFonts w:eastAsia="Times New Roman" w:cs="Times New Roman"/>
            <w:sz w:val="36"/>
            <w:szCs w:val="36"/>
          </w:rPr>
          <w:t xml:space="preserve"> </w:t>
        </w:r>
        <w:r w:rsidR="00A45AE8" w:rsidRPr="000225E9">
          <w:rPr>
            <w:rStyle w:val="Hyperlink"/>
            <w:rFonts w:eastAsia="Times New Roman" w:cs="Times New Roman"/>
            <w:sz w:val="36"/>
            <w:szCs w:val="36"/>
          </w:rPr>
          <w:t>Toolkit</w:t>
        </w:r>
      </w:hyperlink>
    </w:p>
    <w:p w14:paraId="284829D6" w14:textId="0744E0AC" w:rsidR="00A45AE8" w:rsidRDefault="00A45AE8" w:rsidP="776CB46C">
      <w:pPr>
        <w:pStyle w:val="ListParagraph"/>
        <w:numPr>
          <w:ilvl w:val="0"/>
          <w:numId w:val="17"/>
        </w:numPr>
        <w:spacing w:after="240"/>
        <w:rPr>
          <w:rFonts w:eastAsia="Times New Roman" w:cs="Times New Roman"/>
          <w:color w:val="2F5496" w:themeColor="accent1" w:themeShade="BF"/>
        </w:rPr>
      </w:pPr>
      <w:r w:rsidRPr="66234499">
        <w:rPr>
          <w:rFonts w:eastAsia="Times New Roman" w:cs="Times New Roman"/>
          <w:color w:val="2F5496" w:themeColor="accent1" w:themeShade="BF"/>
        </w:rPr>
        <w:t xml:space="preserve">Read through </w:t>
      </w:r>
      <w:r w:rsidR="00F85D6C" w:rsidRPr="66234499">
        <w:rPr>
          <w:rFonts w:eastAsia="Times New Roman" w:cs="Times New Roman"/>
          <w:color w:val="2F5496" w:themeColor="accent1" w:themeShade="BF"/>
        </w:rPr>
        <w:t>the</w:t>
      </w:r>
      <w:r w:rsidRPr="66234499">
        <w:rPr>
          <w:rFonts w:eastAsia="Times New Roman" w:cs="Times New Roman"/>
          <w:color w:val="2F5496" w:themeColor="accent1" w:themeShade="BF"/>
        </w:rPr>
        <w:t xml:space="preserve"> </w:t>
      </w:r>
      <w:r w:rsidR="099FE09B" w:rsidRPr="66234499">
        <w:rPr>
          <w:rFonts w:eastAsia="Times New Roman" w:cs="Times New Roman"/>
          <w:color w:val="2F5496" w:themeColor="accent1" w:themeShade="BF"/>
        </w:rPr>
        <w:t>t</w:t>
      </w:r>
      <w:r w:rsidRPr="66234499">
        <w:rPr>
          <w:rFonts w:eastAsia="Times New Roman" w:cs="Times New Roman"/>
          <w:color w:val="2F5496" w:themeColor="accent1" w:themeShade="BF"/>
        </w:rPr>
        <w:t xml:space="preserve">oolkit to learn more about each section of the bill and </w:t>
      </w:r>
      <w:r w:rsidR="00F252C9" w:rsidRPr="66234499">
        <w:rPr>
          <w:rFonts w:eastAsia="Times New Roman" w:cs="Times New Roman"/>
          <w:color w:val="2F5496" w:themeColor="accent1" w:themeShade="BF"/>
        </w:rPr>
        <w:t xml:space="preserve">the different </w:t>
      </w:r>
      <w:r w:rsidRPr="66234499">
        <w:rPr>
          <w:rFonts w:eastAsia="Times New Roman" w:cs="Times New Roman"/>
          <w:color w:val="2F5496" w:themeColor="accent1" w:themeShade="BF"/>
        </w:rPr>
        <w:t xml:space="preserve">policy </w:t>
      </w:r>
      <w:r w:rsidR="00F252C9" w:rsidRPr="66234499">
        <w:rPr>
          <w:rFonts w:eastAsia="Times New Roman" w:cs="Times New Roman"/>
          <w:color w:val="2F5496" w:themeColor="accent1" w:themeShade="BF"/>
        </w:rPr>
        <w:t>approaches</w:t>
      </w:r>
      <w:r w:rsidR="00A76BEB" w:rsidRPr="66234499">
        <w:rPr>
          <w:rFonts w:eastAsia="Times New Roman" w:cs="Times New Roman"/>
          <w:color w:val="2F5496" w:themeColor="accent1" w:themeShade="BF"/>
        </w:rPr>
        <w:t xml:space="preserve"> you can select for your bill</w:t>
      </w:r>
      <w:r w:rsidRPr="66234499">
        <w:rPr>
          <w:rFonts w:eastAsia="Times New Roman" w:cs="Times New Roman"/>
          <w:color w:val="2F5496" w:themeColor="accent1" w:themeShade="BF"/>
        </w:rPr>
        <w:t xml:space="preserve">.  </w:t>
      </w:r>
    </w:p>
    <w:p w14:paraId="6C794B28" w14:textId="2DDD4E1B" w:rsidR="002C18AD" w:rsidRPr="004D122F" w:rsidRDefault="0049690B" w:rsidP="776CB46C">
      <w:pPr>
        <w:pStyle w:val="ListParagraph"/>
        <w:numPr>
          <w:ilvl w:val="0"/>
          <w:numId w:val="17"/>
        </w:numPr>
        <w:spacing w:after="240"/>
        <w:rPr>
          <w:rFonts w:eastAsia="Times New Roman" w:cs="Times New Roman"/>
          <w:color w:val="2F5496" w:themeColor="accent1" w:themeShade="BF"/>
        </w:rPr>
      </w:pPr>
      <w:r w:rsidRPr="776CB46C">
        <w:rPr>
          <w:rFonts w:eastAsia="Times New Roman" w:cs="Times New Roman"/>
          <w:color w:val="2F5496" w:themeColor="accent1" w:themeShade="BF"/>
        </w:rPr>
        <w:t>Decide</w:t>
      </w:r>
      <w:r w:rsidR="00D2672B" w:rsidRPr="776CB46C">
        <w:rPr>
          <w:rFonts w:eastAsia="Times New Roman" w:cs="Times New Roman"/>
          <w:color w:val="2F5496" w:themeColor="accent1" w:themeShade="BF"/>
        </w:rPr>
        <w:t xml:space="preserve"> which policy approaches </w:t>
      </w:r>
      <w:r w:rsidR="00F252C9" w:rsidRPr="776CB46C">
        <w:rPr>
          <w:rFonts w:eastAsia="Times New Roman" w:cs="Times New Roman"/>
          <w:color w:val="2F5496" w:themeColor="accent1" w:themeShade="BF"/>
        </w:rPr>
        <w:t>meet your goals and objectives</w:t>
      </w:r>
      <w:r w:rsidR="00D2672B" w:rsidRPr="776CB46C">
        <w:rPr>
          <w:rFonts w:eastAsia="Times New Roman" w:cs="Times New Roman"/>
          <w:color w:val="2F5496" w:themeColor="accent1" w:themeShade="BF"/>
        </w:rPr>
        <w:t>.</w:t>
      </w:r>
    </w:p>
    <w:p w14:paraId="202A597F" w14:textId="04470D54" w:rsidR="00A45AE8" w:rsidRPr="004D122F" w:rsidRDefault="008B7354" w:rsidP="776CB46C">
      <w:pPr>
        <w:pStyle w:val="ListParagraph"/>
        <w:numPr>
          <w:ilvl w:val="0"/>
          <w:numId w:val="17"/>
        </w:numPr>
        <w:spacing w:after="240"/>
        <w:rPr>
          <w:rFonts w:eastAsia="Times New Roman" w:cs="Times New Roman"/>
          <w:color w:val="2F5496" w:themeColor="accent1" w:themeShade="BF"/>
        </w:rPr>
      </w:pPr>
      <w:r w:rsidRPr="2D14E0A5">
        <w:rPr>
          <w:rFonts w:eastAsia="Times New Roman" w:cs="Times New Roman"/>
          <w:color w:val="2F5496" w:themeColor="accent1" w:themeShade="BF"/>
        </w:rPr>
        <w:t>Copy</w:t>
      </w:r>
      <w:r w:rsidR="00A45AE8" w:rsidRPr="2D14E0A5">
        <w:rPr>
          <w:rFonts w:eastAsia="Times New Roman" w:cs="Times New Roman"/>
          <w:color w:val="2F5496" w:themeColor="accent1" w:themeShade="BF"/>
        </w:rPr>
        <w:t xml:space="preserve"> the</w:t>
      </w:r>
      <w:r w:rsidR="0049690B" w:rsidRPr="2D14E0A5">
        <w:rPr>
          <w:rFonts w:eastAsia="Times New Roman" w:cs="Times New Roman"/>
          <w:color w:val="2F5496" w:themeColor="accent1" w:themeShade="BF"/>
        </w:rPr>
        <w:t xml:space="preserve"> </w:t>
      </w:r>
      <w:r w:rsidR="1F0B95E2" w:rsidRPr="2D14E0A5">
        <w:rPr>
          <w:rFonts w:eastAsia="Times New Roman" w:cs="Times New Roman"/>
          <w:color w:val="2F5496" w:themeColor="accent1" w:themeShade="BF"/>
        </w:rPr>
        <w:t>t</w:t>
      </w:r>
      <w:r w:rsidR="0049690B" w:rsidRPr="2D14E0A5">
        <w:rPr>
          <w:rFonts w:eastAsia="Times New Roman" w:cs="Times New Roman"/>
          <w:color w:val="2F5496" w:themeColor="accent1" w:themeShade="BF"/>
        </w:rPr>
        <w:t>oolkit’s</w:t>
      </w:r>
      <w:r w:rsidR="37A0C94A" w:rsidRPr="2D14E0A5">
        <w:rPr>
          <w:rFonts w:eastAsia="Times New Roman" w:cs="Times New Roman"/>
          <w:color w:val="2F5496" w:themeColor="accent1" w:themeShade="BF"/>
        </w:rPr>
        <w:t xml:space="preserve"> sample language</w:t>
      </w:r>
      <w:r w:rsidRPr="2D14E0A5">
        <w:rPr>
          <w:rFonts w:eastAsia="Times New Roman" w:cs="Times New Roman"/>
          <w:color w:val="2F5496" w:themeColor="accent1" w:themeShade="BF"/>
        </w:rPr>
        <w:t xml:space="preserve"> for </w:t>
      </w:r>
      <w:r w:rsidR="001F6BF9" w:rsidRPr="2D14E0A5">
        <w:rPr>
          <w:rFonts w:eastAsia="Times New Roman" w:cs="Times New Roman"/>
          <w:color w:val="2F5496" w:themeColor="accent1" w:themeShade="BF"/>
        </w:rPr>
        <w:t xml:space="preserve">your selections and </w:t>
      </w:r>
      <w:r w:rsidRPr="2D14E0A5">
        <w:rPr>
          <w:rFonts w:eastAsia="Times New Roman" w:cs="Times New Roman"/>
          <w:color w:val="2F5496" w:themeColor="accent1" w:themeShade="BF"/>
        </w:rPr>
        <w:t>paste</w:t>
      </w:r>
      <w:r w:rsidR="00A45AE8" w:rsidRPr="2D14E0A5">
        <w:rPr>
          <w:rFonts w:eastAsia="Times New Roman" w:cs="Times New Roman"/>
          <w:color w:val="2F5496" w:themeColor="accent1" w:themeShade="BF"/>
        </w:rPr>
        <w:t xml:space="preserve"> it into the right place </w:t>
      </w:r>
      <w:r w:rsidR="001F6BF9" w:rsidRPr="2D14E0A5">
        <w:rPr>
          <w:rFonts w:eastAsia="Times New Roman" w:cs="Times New Roman"/>
          <w:color w:val="2F5496" w:themeColor="accent1" w:themeShade="BF"/>
        </w:rPr>
        <w:t>in</w:t>
      </w:r>
      <w:r w:rsidR="00A45AE8" w:rsidRPr="2D14E0A5">
        <w:rPr>
          <w:rFonts w:eastAsia="Times New Roman" w:cs="Times New Roman"/>
          <w:color w:val="2F5496" w:themeColor="accent1" w:themeShade="BF"/>
        </w:rPr>
        <w:t xml:space="preserve"> this template. </w:t>
      </w:r>
    </w:p>
    <w:p w14:paraId="1B10FE4A" w14:textId="3171C2EC" w:rsidR="00A45AE8" w:rsidRPr="004D122F" w:rsidRDefault="00251DAC" w:rsidP="776CB46C">
      <w:pPr>
        <w:pStyle w:val="ListParagraph"/>
        <w:numPr>
          <w:ilvl w:val="0"/>
          <w:numId w:val="17"/>
        </w:numPr>
        <w:spacing w:after="240"/>
        <w:rPr>
          <w:rFonts w:eastAsia="Times New Roman" w:cs="Times New Roman"/>
          <w:color w:val="2F5496" w:themeColor="accent1" w:themeShade="BF"/>
        </w:rPr>
      </w:pPr>
      <w:r w:rsidRPr="776CB46C">
        <w:rPr>
          <w:rFonts w:eastAsia="Times New Roman" w:cs="Times New Roman"/>
          <w:color w:val="2F5496" w:themeColor="accent1" w:themeShade="BF"/>
        </w:rPr>
        <w:t>R</w:t>
      </w:r>
      <w:r w:rsidR="00A45AE8" w:rsidRPr="776CB46C">
        <w:rPr>
          <w:rFonts w:eastAsia="Times New Roman" w:cs="Times New Roman"/>
          <w:color w:val="2F5496" w:themeColor="accent1" w:themeShade="BF"/>
        </w:rPr>
        <w:t xml:space="preserve">ead through your bill and correct any formatting. </w:t>
      </w:r>
      <w:r w:rsidR="00A64C0E" w:rsidRPr="776CB46C">
        <w:rPr>
          <w:rFonts w:eastAsia="Times New Roman" w:cs="Times New Roman"/>
          <w:color w:val="2F5496" w:themeColor="accent1" w:themeShade="BF"/>
        </w:rPr>
        <w:t xml:space="preserve">This includes text </w:t>
      </w:r>
      <w:r w:rsidR="007419FD" w:rsidRPr="776CB46C">
        <w:rPr>
          <w:rFonts w:eastAsia="Times New Roman" w:cs="Times New Roman"/>
          <w:color w:val="2F5496" w:themeColor="accent1" w:themeShade="BF"/>
        </w:rPr>
        <w:t xml:space="preserve">color and making </w:t>
      </w:r>
      <w:r w:rsidR="00A45AE8" w:rsidRPr="776CB46C">
        <w:rPr>
          <w:rFonts w:eastAsia="Times New Roman" w:cs="Times New Roman"/>
          <w:color w:val="2F5496" w:themeColor="accent1" w:themeShade="BF"/>
        </w:rPr>
        <w:t>sure the number and letter lists are all in numerical or alphabetical order.</w:t>
      </w:r>
    </w:p>
    <w:p w14:paraId="597C19A0" w14:textId="0FDE09EB" w:rsidR="00A45AE8" w:rsidRDefault="00A45AE8" w:rsidP="776CB46C">
      <w:pPr>
        <w:pStyle w:val="ListParagraph"/>
        <w:numPr>
          <w:ilvl w:val="0"/>
          <w:numId w:val="17"/>
        </w:numPr>
        <w:spacing w:after="240"/>
        <w:rPr>
          <w:rFonts w:eastAsia="Times New Roman" w:cs="Times New Roman"/>
          <w:color w:val="2F5496" w:themeColor="accent1" w:themeShade="BF"/>
        </w:rPr>
      </w:pPr>
      <w:r w:rsidRPr="776CB46C">
        <w:rPr>
          <w:rFonts w:eastAsia="Times New Roman" w:cs="Times New Roman"/>
          <w:color w:val="2F5496" w:themeColor="accent1" w:themeShade="BF"/>
        </w:rPr>
        <w:t>When you’re finished, you’ll have a custom-made bill that you can take to your elected representatives to try and turn into a law.</w:t>
      </w:r>
    </w:p>
    <w:p w14:paraId="254E3BB1" w14:textId="755CFD93" w:rsidR="00B514DA" w:rsidRPr="0054088D" w:rsidRDefault="00B514DA" w:rsidP="776CB46C">
      <w:pPr>
        <w:pStyle w:val="Heading1"/>
        <w:jc w:val="left"/>
        <w:rPr>
          <w:rFonts w:ascii="Times New Roman" w:eastAsia="Times New Roman" w:hAnsi="Times New Roman" w:cs="Times New Roman"/>
          <w:b/>
          <w:bCs/>
          <w:sz w:val="28"/>
          <w:szCs w:val="28"/>
          <w:u w:val="single"/>
        </w:rPr>
      </w:pPr>
      <w:r w:rsidRPr="776CB46C">
        <w:rPr>
          <w:rFonts w:ascii="Times New Roman" w:eastAsia="Times New Roman" w:hAnsi="Times New Roman" w:cs="Times New Roman"/>
          <w:b/>
          <w:bCs/>
          <w:sz w:val="28"/>
          <w:szCs w:val="28"/>
          <w:u w:val="single"/>
        </w:rPr>
        <w:t>Template Key</w:t>
      </w:r>
    </w:p>
    <w:p w14:paraId="788A08D7" w14:textId="26D51149" w:rsidR="00A56D0D" w:rsidRPr="00800575" w:rsidRDefault="00A56D0D" w:rsidP="0879F1B9">
      <w:pPr>
        <w:tabs>
          <w:tab w:val="left" w:pos="9270"/>
        </w:tabs>
        <w:spacing w:after="0"/>
        <w:ind w:left="360"/>
        <w:rPr>
          <w:rFonts w:eastAsia="Times New Roman" w:cs="Times New Roman"/>
          <w:color w:val="000000" w:themeColor="text1"/>
          <w:szCs w:val="24"/>
        </w:rPr>
      </w:pPr>
      <w:r w:rsidRPr="0879F1B9">
        <w:rPr>
          <w:rFonts w:eastAsia="Times New Roman" w:cs="Times New Roman"/>
          <w:sz w:val="26"/>
          <w:szCs w:val="26"/>
          <w:u w:val="single"/>
        </w:rPr>
        <w:t xml:space="preserve">Black </w:t>
      </w:r>
      <w:r w:rsidR="00510DBE" w:rsidRPr="0879F1B9">
        <w:rPr>
          <w:rFonts w:eastAsia="Times New Roman" w:cs="Times New Roman"/>
          <w:sz w:val="26"/>
          <w:szCs w:val="26"/>
          <w:u w:val="single"/>
        </w:rPr>
        <w:t>T</w:t>
      </w:r>
      <w:r w:rsidRPr="0879F1B9">
        <w:rPr>
          <w:rFonts w:eastAsia="Times New Roman" w:cs="Times New Roman"/>
          <w:sz w:val="26"/>
          <w:szCs w:val="26"/>
          <w:u w:val="single"/>
        </w:rPr>
        <w:t>ext</w:t>
      </w:r>
      <w:r w:rsidR="00862042" w:rsidRPr="0879F1B9">
        <w:rPr>
          <w:rFonts w:eastAsia="Times New Roman" w:cs="Times New Roman"/>
          <w:sz w:val="26"/>
          <w:szCs w:val="26"/>
        </w:rPr>
        <w:t xml:space="preserve">: </w:t>
      </w:r>
      <w:r w:rsidRPr="0879F1B9">
        <w:rPr>
          <w:rFonts w:eastAsia="Times New Roman" w:cs="Times New Roman"/>
        </w:rPr>
        <w:t xml:space="preserve">This text is language that is used in every </w:t>
      </w:r>
      <w:r w:rsidR="480B1797" w:rsidRPr="0879F1B9">
        <w:rPr>
          <w:rFonts w:eastAsia="Times New Roman" w:cs="Times New Roman"/>
        </w:rPr>
        <w:t>Beverage Container Legislation</w:t>
      </w:r>
      <w:r w:rsidR="00510DBE" w:rsidRPr="0879F1B9">
        <w:rPr>
          <w:rFonts w:eastAsia="Times New Roman" w:cs="Times New Roman"/>
        </w:rPr>
        <w:t xml:space="preserve"> </w:t>
      </w:r>
      <w:r w:rsidR="46825092" w:rsidRPr="0879F1B9">
        <w:rPr>
          <w:rFonts w:eastAsia="Times New Roman" w:cs="Times New Roman"/>
          <w:color w:val="000000" w:themeColor="text1"/>
          <w:szCs w:val="24"/>
        </w:rPr>
        <w:t xml:space="preserve">and </w:t>
      </w:r>
      <w:r w:rsidR="46825092" w:rsidRPr="0879F1B9">
        <w:rPr>
          <w:rFonts w:eastAsia="Times New Roman" w:cs="Times New Roman"/>
          <w:b/>
          <w:bCs/>
          <w:color w:val="000000" w:themeColor="text1"/>
          <w:szCs w:val="24"/>
        </w:rPr>
        <w:t>should not be removed</w:t>
      </w:r>
      <w:r w:rsidR="46825092" w:rsidRPr="0879F1B9">
        <w:rPr>
          <w:rFonts w:eastAsia="Times New Roman" w:cs="Times New Roman"/>
          <w:color w:val="000000" w:themeColor="text1"/>
          <w:szCs w:val="24"/>
        </w:rPr>
        <w:t xml:space="preserve"> unless it is an optional section that you are choosing not to include in your bill.</w:t>
      </w:r>
    </w:p>
    <w:p w14:paraId="02E9C709" w14:textId="77777777" w:rsidR="00862042" w:rsidRDefault="00862042" w:rsidP="776CB46C">
      <w:pPr>
        <w:tabs>
          <w:tab w:val="left" w:pos="9270"/>
        </w:tabs>
        <w:spacing w:after="0"/>
        <w:ind w:left="360"/>
        <w:rPr>
          <w:rFonts w:eastAsia="Times New Roman" w:cs="Times New Roman"/>
          <w:b/>
          <w:bCs/>
          <w:color w:val="2F5496" w:themeColor="accent1" w:themeShade="BF"/>
          <w:sz w:val="26"/>
          <w:szCs w:val="26"/>
          <w:u w:val="single"/>
        </w:rPr>
      </w:pPr>
    </w:p>
    <w:p w14:paraId="4CEED8BF" w14:textId="5EBCBB43" w:rsidR="00681B52" w:rsidRPr="00862042" w:rsidRDefault="00510DBE" w:rsidP="776CB46C">
      <w:pPr>
        <w:tabs>
          <w:tab w:val="left" w:pos="9270"/>
        </w:tabs>
        <w:spacing w:after="0"/>
        <w:ind w:left="360"/>
        <w:rPr>
          <w:rFonts w:eastAsia="Times New Roman" w:cs="Times New Roman"/>
          <w:color w:val="2F5496" w:themeColor="accent1" w:themeShade="BF"/>
          <w:sz w:val="26"/>
          <w:szCs w:val="26"/>
        </w:rPr>
      </w:pPr>
      <w:r w:rsidRPr="776CB46C">
        <w:rPr>
          <w:rFonts w:eastAsia="Times New Roman" w:cs="Times New Roman"/>
          <w:color w:val="2F5496" w:themeColor="accent1" w:themeShade="BF"/>
          <w:sz w:val="26"/>
          <w:szCs w:val="26"/>
          <w:u w:val="single"/>
        </w:rPr>
        <w:t>Blue Text</w:t>
      </w:r>
      <w:r w:rsidR="00862042" w:rsidRPr="776CB46C">
        <w:rPr>
          <w:rFonts w:eastAsia="Times New Roman" w:cs="Times New Roman"/>
          <w:color w:val="2F5496" w:themeColor="accent1" w:themeShade="BF"/>
          <w:sz w:val="26"/>
          <w:szCs w:val="26"/>
        </w:rPr>
        <w:t xml:space="preserve">: </w:t>
      </w:r>
      <w:r w:rsidR="00483CD7" w:rsidRPr="776CB46C">
        <w:rPr>
          <w:rFonts w:eastAsia="Times New Roman" w:cs="Times New Roman"/>
          <w:color w:val="2F5496" w:themeColor="accent1" w:themeShade="BF"/>
        </w:rPr>
        <w:t xml:space="preserve">This text provides you with guidance on how to use this template. </w:t>
      </w:r>
      <w:r w:rsidR="00483CD7" w:rsidRPr="776CB46C">
        <w:rPr>
          <w:rFonts w:eastAsia="Times New Roman" w:cs="Times New Roman"/>
          <w:b/>
          <w:bCs/>
          <w:color w:val="2F5496" w:themeColor="accent1" w:themeShade="BF"/>
        </w:rPr>
        <w:t>This text should be deleted.</w:t>
      </w:r>
    </w:p>
    <w:p w14:paraId="6010E5B9" w14:textId="77777777" w:rsidR="00862042" w:rsidRDefault="00862042" w:rsidP="776CB46C">
      <w:pPr>
        <w:tabs>
          <w:tab w:val="left" w:pos="9270"/>
        </w:tabs>
        <w:spacing w:after="0"/>
        <w:ind w:left="360"/>
        <w:rPr>
          <w:rFonts w:eastAsia="Times New Roman" w:cs="Times New Roman"/>
          <w:b/>
          <w:bCs/>
          <w:color w:val="FF0000"/>
          <w:sz w:val="26"/>
          <w:szCs w:val="26"/>
          <w:u w:val="single"/>
        </w:rPr>
      </w:pPr>
    </w:p>
    <w:p w14:paraId="7D365DAB" w14:textId="0D4A3206" w:rsidR="00510DBE" w:rsidRDefault="00510DBE" w:rsidP="776CB46C">
      <w:pPr>
        <w:tabs>
          <w:tab w:val="left" w:pos="9270"/>
        </w:tabs>
        <w:spacing w:after="0"/>
        <w:ind w:left="360"/>
        <w:rPr>
          <w:rFonts w:eastAsia="Times New Roman" w:cs="Times New Roman"/>
          <w:b/>
          <w:bCs/>
          <w:color w:val="FF0000"/>
        </w:rPr>
      </w:pPr>
      <w:r w:rsidRPr="2D14E0A5">
        <w:rPr>
          <w:rFonts w:eastAsia="Times New Roman" w:cs="Times New Roman"/>
          <w:color w:val="FF0000"/>
          <w:sz w:val="26"/>
          <w:szCs w:val="26"/>
          <w:u w:val="single"/>
        </w:rPr>
        <w:t>Red Text</w:t>
      </w:r>
      <w:r w:rsidR="00862042" w:rsidRPr="2D14E0A5">
        <w:rPr>
          <w:rFonts w:eastAsia="Times New Roman" w:cs="Times New Roman"/>
          <w:color w:val="FF0000"/>
          <w:sz w:val="26"/>
          <w:szCs w:val="26"/>
        </w:rPr>
        <w:t xml:space="preserve">: </w:t>
      </w:r>
      <w:r w:rsidR="004F25A7" w:rsidRPr="2D14E0A5">
        <w:rPr>
          <w:rFonts w:eastAsia="Times New Roman" w:cs="Times New Roman"/>
          <w:color w:val="FF0000"/>
        </w:rPr>
        <w:t>This text provides guidance on where you should copy the</w:t>
      </w:r>
      <w:r w:rsidR="37A0C94A" w:rsidRPr="2D14E0A5">
        <w:rPr>
          <w:rFonts w:eastAsia="Times New Roman" w:cs="Times New Roman"/>
          <w:color w:val="FF0000"/>
        </w:rPr>
        <w:t xml:space="preserve"> sample language</w:t>
      </w:r>
      <w:r w:rsidR="004F25A7" w:rsidRPr="2D14E0A5">
        <w:rPr>
          <w:rFonts w:eastAsia="Times New Roman" w:cs="Times New Roman"/>
          <w:color w:val="FF0000"/>
        </w:rPr>
        <w:t xml:space="preserve"> from Just Zero’s Beverage Container Legislation Toolkit and paste it into this template to create your model bill. </w:t>
      </w:r>
      <w:r w:rsidR="004F25A7" w:rsidRPr="2D14E0A5">
        <w:rPr>
          <w:rFonts w:eastAsia="Times New Roman" w:cs="Times New Roman"/>
          <w:b/>
          <w:bCs/>
          <w:color w:val="FF0000"/>
        </w:rPr>
        <w:t>This text should be deleted after you finish each section.</w:t>
      </w:r>
    </w:p>
    <w:p w14:paraId="51E40018" w14:textId="77777777" w:rsidR="005F47F6" w:rsidRDefault="005F47F6" w:rsidP="776CB46C">
      <w:pPr>
        <w:tabs>
          <w:tab w:val="left" w:pos="9270"/>
        </w:tabs>
        <w:spacing w:after="0"/>
        <w:ind w:left="360"/>
        <w:rPr>
          <w:rFonts w:eastAsia="Times New Roman" w:cs="Times New Roman"/>
          <w:b/>
          <w:bCs/>
          <w:color w:val="FF0000"/>
          <w:sz w:val="26"/>
          <w:szCs w:val="26"/>
        </w:rPr>
      </w:pPr>
    </w:p>
    <w:p w14:paraId="7F98DA4D" w14:textId="77777777" w:rsidR="005F47F6" w:rsidRDefault="005F47F6" w:rsidP="776CB46C">
      <w:pPr>
        <w:tabs>
          <w:tab w:val="left" w:pos="9270"/>
        </w:tabs>
        <w:spacing w:after="0"/>
        <w:ind w:left="360"/>
        <w:rPr>
          <w:rFonts w:eastAsia="Times New Roman" w:cs="Times New Roman"/>
          <w:b/>
          <w:bCs/>
          <w:color w:val="FF0000"/>
          <w:sz w:val="26"/>
          <w:szCs w:val="26"/>
        </w:rPr>
      </w:pPr>
    </w:p>
    <w:p w14:paraId="0CFBB4CB" w14:textId="77777777" w:rsidR="005F47F6" w:rsidRPr="004F25A7" w:rsidRDefault="005F47F6" w:rsidP="776CB46C">
      <w:pPr>
        <w:tabs>
          <w:tab w:val="left" w:pos="9270"/>
        </w:tabs>
        <w:spacing w:after="0"/>
        <w:ind w:left="360"/>
        <w:rPr>
          <w:rFonts w:eastAsia="Times New Roman" w:cs="Times New Roman"/>
          <w:b/>
          <w:bCs/>
          <w:color w:val="FF0000"/>
          <w:sz w:val="26"/>
          <w:szCs w:val="26"/>
        </w:rPr>
      </w:pPr>
    </w:p>
    <w:p w14:paraId="15ED232B" w14:textId="295694C6" w:rsidR="00793766" w:rsidRPr="009E244E" w:rsidRDefault="004819C4" w:rsidP="776CB46C">
      <w:pPr>
        <w:pStyle w:val="Heading1"/>
        <w:rPr>
          <w:rFonts w:ascii="Times New Roman" w:eastAsia="Times New Roman" w:hAnsi="Times New Roman" w:cs="Times New Roman"/>
          <w:b/>
          <w:bCs/>
          <w:color w:val="auto"/>
          <w:sz w:val="28"/>
          <w:szCs w:val="28"/>
        </w:rPr>
      </w:pPr>
      <w:r w:rsidRPr="0879F1B9">
        <w:rPr>
          <w:rFonts w:ascii="Times New Roman" w:eastAsia="Times New Roman" w:hAnsi="Times New Roman" w:cs="Times New Roman"/>
          <w:b/>
          <w:bCs/>
          <w:color w:val="auto"/>
          <w:sz w:val="28"/>
          <w:szCs w:val="28"/>
        </w:rPr>
        <w:lastRenderedPageBreak/>
        <w:t>Beverage Container</w:t>
      </w:r>
      <w:r w:rsidR="00847FA1">
        <w:rPr>
          <w:rFonts w:ascii="Times New Roman" w:eastAsia="Times New Roman" w:hAnsi="Times New Roman" w:cs="Times New Roman"/>
          <w:b/>
          <w:bCs/>
          <w:color w:val="auto"/>
          <w:sz w:val="28"/>
          <w:szCs w:val="28"/>
        </w:rPr>
        <w:t xml:space="preserve"> Recycling and Reuse</w:t>
      </w:r>
      <w:r w:rsidRPr="0879F1B9">
        <w:rPr>
          <w:rFonts w:ascii="Times New Roman" w:eastAsia="Times New Roman" w:hAnsi="Times New Roman" w:cs="Times New Roman"/>
          <w:b/>
          <w:bCs/>
          <w:color w:val="auto"/>
          <w:sz w:val="28"/>
          <w:szCs w:val="28"/>
        </w:rPr>
        <w:t xml:space="preserve"> Law</w:t>
      </w:r>
    </w:p>
    <w:p w14:paraId="5962663C" w14:textId="4A694854" w:rsidR="0098467E" w:rsidRPr="00510DBE" w:rsidRDefault="0098467E"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 1: Definitions</w:t>
      </w:r>
    </w:p>
    <w:p w14:paraId="2A2632AB" w14:textId="77777777" w:rsidR="00DD7D4E" w:rsidRDefault="00EB484E"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2017A6DA" w14:textId="10A21AA4" w:rsidR="00C03183" w:rsidRDefault="006B3C0C" w:rsidP="776CB46C">
      <w:pPr>
        <w:pStyle w:val="NoSpacing"/>
        <w:numPr>
          <w:ilvl w:val="0"/>
          <w:numId w:val="14"/>
        </w:numPr>
        <w:rPr>
          <w:rFonts w:eastAsia="Times New Roman" w:cs="Times New Roman"/>
          <w:color w:val="ED0000"/>
        </w:rPr>
      </w:pPr>
      <w:r w:rsidRPr="62290D0C">
        <w:rPr>
          <w:rFonts w:eastAsia="Times New Roman" w:cs="Times New Roman"/>
          <w:color w:val="ED0000"/>
        </w:rPr>
        <w:t xml:space="preserve">Read </w:t>
      </w:r>
      <w:r w:rsidR="00EB484E" w:rsidRPr="62290D0C">
        <w:rPr>
          <w:rFonts w:eastAsia="Times New Roman" w:cs="Times New Roman"/>
          <w:color w:val="ED0000"/>
        </w:rPr>
        <w:t xml:space="preserve">Section </w:t>
      </w:r>
      <w:r w:rsidR="00C03183" w:rsidRPr="62290D0C">
        <w:rPr>
          <w:rFonts w:eastAsia="Times New Roman" w:cs="Times New Roman"/>
          <w:color w:val="ED0000"/>
        </w:rPr>
        <w:t>1</w:t>
      </w:r>
      <w:r w:rsidR="00EB484E" w:rsidRPr="62290D0C">
        <w:rPr>
          <w:rFonts w:eastAsia="Times New Roman" w:cs="Times New Roman"/>
          <w:color w:val="ED0000"/>
        </w:rPr>
        <w:t xml:space="preserve"> of </w:t>
      </w:r>
      <w:r w:rsidR="000A3024" w:rsidRPr="62290D0C">
        <w:rPr>
          <w:rFonts w:eastAsia="Times New Roman" w:cs="Times New Roman"/>
          <w:color w:val="ED0000"/>
        </w:rPr>
        <w:t>Just Zero’s</w:t>
      </w:r>
      <w:r w:rsidR="00EB484E" w:rsidRPr="62290D0C">
        <w:rPr>
          <w:rFonts w:eastAsia="Times New Roman" w:cs="Times New Roman"/>
          <w:color w:val="ED0000"/>
        </w:rPr>
        <w:t xml:space="preserve"> Beverage Container</w:t>
      </w:r>
      <w:r w:rsidR="003A5CE1" w:rsidRPr="62290D0C">
        <w:rPr>
          <w:rFonts w:eastAsia="Times New Roman" w:cs="Times New Roman"/>
          <w:color w:val="ED0000"/>
        </w:rPr>
        <w:t xml:space="preserve"> Legislation</w:t>
      </w:r>
      <w:r w:rsidR="005B690D" w:rsidRPr="62290D0C">
        <w:rPr>
          <w:rFonts w:eastAsia="Times New Roman" w:cs="Times New Roman"/>
          <w:color w:val="ED0000"/>
        </w:rPr>
        <w:t xml:space="preserve"> </w:t>
      </w:r>
      <w:r w:rsidR="00EB484E" w:rsidRPr="62290D0C">
        <w:rPr>
          <w:rFonts w:eastAsia="Times New Roman" w:cs="Times New Roman"/>
          <w:color w:val="ED0000"/>
        </w:rPr>
        <w:t>Toolkit;</w:t>
      </w:r>
    </w:p>
    <w:p w14:paraId="1CB94201" w14:textId="49EBF5DC" w:rsidR="0B111C45" w:rsidRDefault="0B111C45" w:rsidP="62290D0C">
      <w:pPr>
        <w:pStyle w:val="NoSpacing"/>
        <w:numPr>
          <w:ilvl w:val="0"/>
          <w:numId w:val="14"/>
        </w:numPr>
        <w:rPr>
          <w:rFonts w:eastAsia="Times New Roman" w:cs="Times New Roman"/>
          <w:color w:val="ED0000"/>
        </w:rPr>
      </w:pPr>
      <w:r w:rsidRPr="62290D0C">
        <w:rPr>
          <w:rFonts w:eastAsia="Times New Roman" w:cs="Times New Roman"/>
          <w:color w:val="ED0000"/>
        </w:rPr>
        <w:t>Review the options in Section 1;</w:t>
      </w:r>
    </w:p>
    <w:p w14:paraId="2518E207" w14:textId="24041948" w:rsidR="00C03183" w:rsidRDefault="00EB484E" w:rsidP="776CB46C">
      <w:pPr>
        <w:pStyle w:val="NoSpacing"/>
        <w:numPr>
          <w:ilvl w:val="0"/>
          <w:numId w:val="14"/>
        </w:numPr>
        <w:rPr>
          <w:rFonts w:eastAsia="Times New Roman" w:cs="Times New Roman"/>
          <w:color w:val="ED0000"/>
        </w:rPr>
      </w:pPr>
      <w:r w:rsidRPr="62290D0C">
        <w:rPr>
          <w:rFonts w:eastAsia="Times New Roman" w:cs="Times New Roman"/>
          <w:color w:val="ED0000"/>
        </w:rPr>
        <w:t>Select the option that you want to include in your bill</w:t>
      </w:r>
      <w:r w:rsidR="34AD63C8" w:rsidRPr="62290D0C">
        <w:rPr>
          <w:rFonts w:eastAsia="Times New Roman" w:cs="Times New Roman"/>
          <w:color w:val="ED0000"/>
        </w:rPr>
        <w:t>;</w:t>
      </w:r>
      <w:r w:rsidR="693A8BB3" w:rsidRPr="62290D0C">
        <w:rPr>
          <w:rFonts w:eastAsia="Times New Roman" w:cs="Times New Roman"/>
          <w:color w:val="ED0000"/>
        </w:rPr>
        <w:t xml:space="preserve"> and</w:t>
      </w:r>
    </w:p>
    <w:p w14:paraId="598B4940" w14:textId="61D795D1" w:rsidR="00EB484E" w:rsidRPr="00C03183" w:rsidRDefault="00EB484E" w:rsidP="776CB46C">
      <w:pPr>
        <w:pStyle w:val="NoSpacing"/>
        <w:numPr>
          <w:ilvl w:val="0"/>
          <w:numId w:val="14"/>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for t</w:t>
      </w:r>
      <w:r w:rsidR="5894C199" w:rsidRPr="2D14E0A5">
        <w:rPr>
          <w:rFonts w:eastAsia="Times New Roman" w:cs="Times New Roman"/>
          <w:color w:val="ED0000"/>
        </w:rPr>
        <w:t>hat option</w:t>
      </w:r>
      <w:r w:rsidR="47A264AE" w:rsidRPr="2D14E0A5">
        <w:rPr>
          <w:rFonts w:eastAsia="Times New Roman" w:cs="Times New Roman"/>
          <w:color w:val="ED0000"/>
        </w:rPr>
        <w:t xml:space="preserve"> </w:t>
      </w:r>
      <w:r w:rsidRPr="2D14E0A5">
        <w:rPr>
          <w:rFonts w:eastAsia="Times New Roman" w:cs="Times New Roman"/>
          <w:color w:val="ED0000"/>
        </w:rPr>
        <w:t xml:space="preserve">and paste it </w:t>
      </w:r>
      <w:r w:rsidR="00EA40F9" w:rsidRPr="2D14E0A5">
        <w:rPr>
          <w:rFonts w:eastAsia="Times New Roman" w:cs="Times New Roman"/>
          <w:color w:val="ED0000"/>
        </w:rPr>
        <w:t xml:space="preserve">in the right spot </w:t>
      </w:r>
      <w:r w:rsidRPr="2D14E0A5">
        <w:rPr>
          <w:rFonts w:eastAsia="Times New Roman" w:cs="Times New Roman"/>
          <w:color w:val="ED0000"/>
        </w:rPr>
        <w:t>below.</w:t>
      </w:r>
    </w:p>
    <w:p w14:paraId="2BF8B3B5" w14:textId="77777777" w:rsidR="00EB484E" w:rsidRPr="00C60489" w:rsidRDefault="00EB484E" w:rsidP="776CB46C">
      <w:pPr>
        <w:pStyle w:val="NoSpacing"/>
        <w:rPr>
          <w:rFonts w:eastAsia="Times New Roman" w:cs="Times New Roman"/>
          <w:color w:val="ED0000"/>
        </w:rPr>
      </w:pPr>
    </w:p>
    <w:p w14:paraId="5556ED2B" w14:textId="14215CE1" w:rsidR="009F0B4D" w:rsidRPr="000425FB" w:rsidRDefault="00E06B92" w:rsidP="776CB46C">
      <w:pPr>
        <w:pStyle w:val="NoSpacing"/>
        <w:numPr>
          <w:ilvl w:val="0"/>
          <w:numId w:val="2"/>
        </w:numPr>
        <w:spacing w:after="240"/>
        <w:rPr>
          <w:rFonts w:eastAsia="Times New Roman" w:cs="Times New Roman"/>
        </w:rPr>
      </w:pPr>
      <w:r w:rsidRPr="776CB46C">
        <w:rPr>
          <w:rFonts w:eastAsia="Times New Roman" w:cs="Times New Roman"/>
        </w:rPr>
        <w:t>“Account-based bulk processing program” means a beverage container redemption program implemented by a dealer or redemption center that meets the requirements of rules adopted by the Department, is approved by the Department, consolidates beverage containers subject to the requirements of this act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w:t>
      </w:r>
    </w:p>
    <w:p w14:paraId="331F38B0" w14:textId="00D86AB7" w:rsidR="00E06B92" w:rsidRPr="000425FB" w:rsidRDefault="004B1ACF" w:rsidP="776CB46C">
      <w:pPr>
        <w:pStyle w:val="NoSpacing"/>
        <w:numPr>
          <w:ilvl w:val="0"/>
          <w:numId w:val="2"/>
        </w:numPr>
        <w:spacing w:after="240"/>
        <w:rPr>
          <w:rFonts w:eastAsia="Times New Roman" w:cs="Times New Roman"/>
        </w:rPr>
      </w:pPr>
      <w:r w:rsidRPr="776CB46C">
        <w:rPr>
          <w:rFonts w:eastAsia="Times New Roman" w:cs="Times New Roman"/>
          <w:color w:val="FF0000"/>
        </w:rPr>
        <w:t>“Beverage”</w:t>
      </w:r>
      <w:r w:rsidR="00D00929" w:rsidRPr="776CB46C">
        <w:rPr>
          <w:rFonts w:eastAsia="Times New Roman" w:cs="Times New Roman"/>
          <w:color w:val="FF0000"/>
        </w:rPr>
        <w:t xml:space="preserve"> [Insert</w:t>
      </w:r>
      <w:r w:rsidR="75D3401F" w:rsidRPr="776CB46C">
        <w:rPr>
          <w:rFonts w:eastAsia="Times New Roman" w:cs="Times New Roman"/>
          <w:color w:val="FF0000"/>
        </w:rPr>
        <w:t xml:space="preserve"> the</w:t>
      </w:r>
      <w:r w:rsidR="00D00929" w:rsidRPr="776CB46C">
        <w:rPr>
          <w:rFonts w:eastAsia="Times New Roman" w:cs="Times New Roman"/>
          <w:color w:val="FF0000"/>
        </w:rPr>
        <w:t xml:space="preserve"> definition you selected from Section 1 </w:t>
      </w:r>
      <w:r w:rsidR="2CDFC541" w:rsidRPr="776CB46C">
        <w:rPr>
          <w:rFonts w:eastAsia="Times New Roman" w:cs="Times New Roman"/>
          <w:color w:val="FF0000"/>
        </w:rPr>
        <w:t xml:space="preserve">of Just Zero’s </w:t>
      </w:r>
      <w:r w:rsidR="005A34F7" w:rsidRPr="776CB46C">
        <w:rPr>
          <w:rFonts w:eastAsia="Times New Roman" w:cs="Times New Roman"/>
          <w:color w:val="FF0000"/>
        </w:rPr>
        <w:t>Beverage Container Legislation Toolkit]</w:t>
      </w:r>
    </w:p>
    <w:p w14:paraId="52C04EE8" w14:textId="379EC106" w:rsidR="009F0B4D" w:rsidRPr="009F0B4D" w:rsidRDefault="00246FB7" w:rsidP="776CB46C">
      <w:pPr>
        <w:pStyle w:val="NoSpacing"/>
        <w:numPr>
          <w:ilvl w:val="0"/>
          <w:numId w:val="2"/>
        </w:numPr>
        <w:spacing w:after="240"/>
        <w:rPr>
          <w:rFonts w:eastAsia="Times New Roman" w:cs="Times New Roman"/>
        </w:rPr>
      </w:pPr>
      <w:r w:rsidRPr="776CB46C">
        <w:rPr>
          <w:rFonts w:eastAsia="Times New Roman" w:cs="Times New Roman"/>
          <w:color w:val="FF0000"/>
        </w:rPr>
        <w:t xml:space="preserve">“Beverage Container” [Insert </w:t>
      </w:r>
      <w:r w:rsidR="2CC15ECE" w:rsidRPr="776CB46C">
        <w:rPr>
          <w:rFonts w:eastAsia="Times New Roman" w:cs="Times New Roman"/>
          <w:color w:val="FF0000"/>
        </w:rPr>
        <w:t xml:space="preserve">the </w:t>
      </w:r>
      <w:r w:rsidRPr="776CB46C">
        <w:rPr>
          <w:rFonts w:eastAsia="Times New Roman" w:cs="Times New Roman"/>
          <w:color w:val="FF0000"/>
        </w:rPr>
        <w:t xml:space="preserve">definition you selected from Section 1 </w:t>
      </w:r>
      <w:r w:rsidR="06902F61" w:rsidRPr="776CB46C">
        <w:rPr>
          <w:rFonts w:eastAsia="Times New Roman" w:cs="Times New Roman"/>
          <w:color w:val="FF0000"/>
        </w:rPr>
        <w:t xml:space="preserve">of Just Zero’s </w:t>
      </w:r>
      <w:r w:rsidRPr="776CB46C">
        <w:rPr>
          <w:rFonts w:eastAsia="Times New Roman" w:cs="Times New Roman"/>
          <w:color w:val="FF0000"/>
        </w:rPr>
        <w:t>Beverage Container Legislation Toolkit</w:t>
      </w:r>
      <w:r w:rsidR="000425FB" w:rsidRPr="776CB46C">
        <w:rPr>
          <w:rFonts w:eastAsia="Times New Roman" w:cs="Times New Roman"/>
          <w:color w:val="FF0000"/>
        </w:rPr>
        <w:t>]</w:t>
      </w:r>
    </w:p>
    <w:p w14:paraId="6CE1897E" w14:textId="69252279" w:rsidR="00246FB7" w:rsidRPr="009F0B4D" w:rsidRDefault="000646A0" w:rsidP="776CB46C">
      <w:pPr>
        <w:pStyle w:val="NoSpacing"/>
        <w:numPr>
          <w:ilvl w:val="0"/>
          <w:numId w:val="2"/>
        </w:numPr>
        <w:spacing w:after="240"/>
        <w:rPr>
          <w:rFonts w:eastAsia="Times New Roman" w:cs="Times New Roman"/>
        </w:rPr>
      </w:pPr>
      <w:r w:rsidRPr="776CB46C">
        <w:rPr>
          <w:rFonts w:eastAsia="Times New Roman" w:cs="Times New Roman"/>
        </w:rPr>
        <w:t>“Consumer” means any person who purchases a beverage in a beverage container for use or consumption with no intent to resell such beverage.</w:t>
      </w:r>
    </w:p>
    <w:p w14:paraId="67BBF8F2" w14:textId="351ECC34" w:rsidR="003940BC" w:rsidRPr="009F0B4D" w:rsidRDefault="00803BD0" w:rsidP="776CB46C">
      <w:pPr>
        <w:pStyle w:val="NoSpacing"/>
        <w:numPr>
          <w:ilvl w:val="0"/>
          <w:numId w:val="2"/>
        </w:numPr>
        <w:spacing w:after="240"/>
        <w:rPr>
          <w:rFonts w:eastAsia="Times New Roman" w:cs="Times New Roman"/>
        </w:rPr>
      </w:pPr>
      <w:r w:rsidRPr="776CB46C">
        <w:rPr>
          <w:rFonts w:eastAsia="Times New Roman" w:cs="Times New Roman"/>
        </w:rPr>
        <w:t>“Curbside Recycling Entity” or “Curbside Recycling Entities” means any person or establishment that collects beverage containers that are placed in the curbside recycling system for processing, sorting, and preparation for recycling.</w:t>
      </w:r>
    </w:p>
    <w:p w14:paraId="241BD587" w14:textId="00723073" w:rsidR="00426E35" w:rsidRPr="009F0B4D" w:rsidRDefault="001D3E3E" w:rsidP="776CB46C">
      <w:pPr>
        <w:pStyle w:val="NoSpacing"/>
        <w:numPr>
          <w:ilvl w:val="0"/>
          <w:numId w:val="2"/>
        </w:numPr>
        <w:spacing w:after="240"/>
        <w:rPr>
          <w:rFonts w:eastAsia="Times New Roman" w:cs="Times New Roman"/>
        </w:rPr>
      </w:pPr>
      <w:r w:rsidRPr="776CB46C">
        <w:rPr>
          <w:rFonts w:eastAsia="Times New Roman" w:cs="Times New Roman"/>
        </w:rPr>
        <w:t xml:space="preserve">Dealer” means any person who engages in the sale of beverages in beverage containers, including beverage containers sold through a </w:t>
      </w:r>
      <w:r w:rsidR="004514F2" w:rsidRPr="776CB46C">
        <w:rPr>
          <w:rFonts w:eastAsia="Times New Roman" w:cs="Times New Roman"/>
        </w:rPr>
        <w:t>vending machine</w:t>
      </w:r>
      <w:r w:rsidRPr="776CB46C">
        <w:rPr>
          <w:rFonts w:eastAsia="Times New Roman" w:cs="Times New Roman"/>
        </w:rPr>
        <w:t>, to a consumer at the retail level. The term “Dealer” shall not include establishments who sell less than 250,000 beverage containers in a calendar year</w:t>
      </w:r>
      <w:r w:rsidR="004514F2" w:rsidRPr="776CB46C">
        <w:rPr>
          <w:rFonts w:eastAsia="Times New Roman" w:cs="Times New Roman"/>
        </w:rPr>
        <w:t>.</w:t>
      </w:r>
    </w:p>
    <w:p w14:paraId="0CFB9A0F" w14:textId="328E931F" w:rsidR="00A56D0D" w:rsidRPr="009F0B4D" w:rsidRDefault="00A56D0D" w:rsidP="776CB46C">
      <w:pPr>
        <w:pStyle w:val="NoSpacing"/>
        <w:numPr>
          <w:ilvl w:val="0"/>
          <w:numId w:val="2"/>
        </w:numPr>
        <w:spacing w:after="240"/>
        <w:rPr>
          <w:rFonts w:eastAsia="Times New Roman" w:cs="Times New Roman"/>
        </w:rPr>
      </w:pPr>
      <w:r w:rsidRPr="776CB46C">
        <w:rPr>
          <w:rFonts w:eastAsia="Times New Roman" w:cs="Times New Roman"/>
        </w:rPr>
        <w:t xml:space="preserve">“Department” means the </w:t>
      </w:r>
      <w:r w:rsidRPr="776CB46C">
        <w:rPr>
          <w:rFonts w:eastAsia="Times New Roman" w:cs="Times New Roman"/>
          <w:color w:val="FF0000"/>
        </w:rPr>
        <w:t>[</w:t>
      </w:r>
      <w:r w:rsidR="6105A061" w:rsidRPr="776CB46C">
        <w:rPr>
          <w:rFonts w:eastAsia="Times New Roman" w:cs="Times New Roman"/>
          <w:color w:val="FF0000"/>
        </w:rPr>
        <w:t>I</w:t>
      </w:r>
      <w:r w:rsidRPr="776CB46C">
        <w:rPr>
          <w:rFonts w:eastAsia="Times New Roman" w:cs="Times New Roman"/>
          <w:color w:val="FF0000"/>
        </w:rPr>
        <w:t>nsert the name of your State Environmental Agency</w:t>
      </w:r>
      <w:r w:rsidR="374DDF41" w:rsidRPr="776CB46C">
        <w:rPr>
          <w:rFonts w:eastAsia="Times New Roman" w:cs="Times New Roman"/>
          <w:color w:val="FF0000"/>
        </w:rPr>
        <w:t>]</w:t>
      </w:r>
    </w:p>
    <w:p w14:paraId="54093ECE" w14:textId="5E4029C4" w:rsidR="00646653" w:rsidRPr="009F0B4D" w:rsidRDefault="00646653" w:rsidP="776CB46C">
      <w:pPr>
        <w:pStyle w:val="NoSpacing"/>
        <w:numPr>
          <w:ilvl w:val="0"/>
          <w:numId w:val="2"/>
        </w:numPr>
        <w:spacing w:after="240"/>
        <w:rPr>
          <w:rFonts w:eastAsia="Times New Roman" w:cs="Times New Roman"/>
        </w:rPr>
      </w:pPr>
      <w:r w:rsidRPr="776CB46C">
        <w:rPr>
          <w:rFonts w:eastAsia="Times New Roman" w:cs="Times New Roman"/>
        </w:rPr>
        <w:t xml:space="preserve">“Deposit Initiator” means the first distributor to collect the despot on beverage containers sold to any person within the state. </w:t>
      </w:r>
    </w:p>
    <w:p w14:paraId="0DF5C4B3" w14:textId="42AA0B45" w:rsidR="00646653" w:rsidRPr="009F0B4D" w:rsidRDefault="00646653" w:rsidP="776CB46C">
      <w:pPr>
        <w:pStyle w:val="NoSpacing"/>
        <w:numPr>
          <w:ilvl w:val="0"/>
          <w:numId w:val="2"/>
        </w:numPr>
        <w:spacing w:after="240"/>
        <w:rPr>
          <w:rFonts w:eastAsia="Times New Roman" w:cs="Times New Roman"/>
        </w:rPr>
      </w:pPr>
      <w:r w:rsidRPr="776CB46C">
        <w:rPr>
          <w:rFonts w:eastAsia="Times New Roman" w:cs="Times New Roman"/>
        </w:rPr>
        <w:t>“Distributor” means person who engages in the sale of beverages in beverage containers to a dealer in this state and includes a manufacturer who engages in such sales.</w:t>
      </w:r>
    </w:p>
    <w:p w14:paraId="31348846" w14:textId="4939EB66" w:rsidR="001A0E7D" w:rsidRPr="009F0B4D" w:rsidRDefault="001A0E7D" w:rsidP="776CB46C">
      <w:pPr>
        <w:pStyle w:val="NoSpacing"/>
        <w:numPr>
          <w:ilvl w:val="0"/>
          <w:numId w:val="2"/>
        </w:numPr>
        <w:spacing w:after="240"/>
        <w:rPr>
          <w:rFonts w:eastAsia="Times New Roman" w:cs="Times New Roman"/>
        </w:rPr>
      </w:pPr>
      <w:r w:rsidRPr="776CB46C">
        <w:rPr>
          <w:rFonts w:eastAsia="Times New Roman" w:cs="Times New Roman"/>
        </w:rPr>
        <w:t xml:space="preserve">“Producer Responsibility Organization” </w:t>
      </w:r>
      <w:r w:rsidR="00C11A0D" w:rsidRPr="776CB46C">
        <w:rPr>
          <w:rFonts w:eastAsia="Times New Roman" w:cs="Times New Roman"/>
        </w:rPr>
        <w:t xml:space="preserve">means a nonprofit organization that qualifies for a tax exemption under 26 U.S.C. § 501(c)(3) of the Federal Internal Revenue Code and is </w:t>
      </w:r>
      <w:r w:rsidR="00C11A0D" w:rsidRPr="776CB46C">
        <w:rPr>
          <w:rFonts w:eastAsia="Times New Roman" w:cs="Times New Roman"/>
        </w:rPr>
        <w:lastRenderedPageBreak/>
        <w:t>designated b</w:t>
      </w:r>
      <w:r w:rsidR="001F508A" w:rsidRPr="776CB46C">
        <w:rPr>
          <w:rFonts w:eastAsia="Times New Roman" w:cs="Times New Roman"/>
        </w:rPr>
        <w:t xml:space="preserve">y </w:t>
      </w:r>
      <w:r w:rsidR="00795E22" w:rsidRPr="776CB46C">
        <w:rPr>
          <w:rFonts w:eastAsia="Times New Roman" w:cs="Times New Roman"/>
        </w:rPr>
        <w:t xml:space="preserve">a group of distributors or beverage producers to </w:t>
      </w:r>
      <w:r w:rsidR="00785ED8" w:rsidRPr="776CB46C">
        <w:rPr>
          <w:rFonts w:eastAsia="Times New Roman" w:cs="Times New Roman"/>
        </w:rPr>
        <w:t>fulfill requirements of this Act.</w:t>
      </w:r>
      <w:r w:rsidR="00795E22" w:rsidRPr="776CB46C">
        <w:rPr>
          <w:rFonts w:eastAsia="Times New Roman" w:cs="Times New Roman"/>
        </w:rPr>
        <w:t xml:space="preserve"> </w:t>
      </w:r>
    </w:p>
    <w:p w14:paraId="2E90893A" w14:textId="4B472FF6" w:rsidR="00C34041" w:rsidRPr="009F0B4D" w:rsidRDefault="00C34041" w:rsidP="776CB46C">
      <w:pPr>
        <w:pStyle w:val="NoSpacing"/>
        <w:numPr>
          <w:ilvl w:val="0"/>
          <w:numId w:val="2"/>
        </w:numPr>
        <w:spacing w:after="240"/>
        <w:rPr>
          <w:rFonts w:eastAsia="Times New Roman" w:cs="Times New Roman"/>
        </w:rPr>
      </w:pPr>
      <w:r w:rsidRPr="776CB46C">
        <w:rPr>
          <w:rFonts w:eastAsia="Times New Roman" w:cs="Times New Roman"/>
        </w:rPr>
        <w:t>“Product Line” means a group of related products all marketed under a single brand name that is sold by the same distributor to distinguish products from each other for better usability for consumers.</w:t>
      </w:r>
    </w:p>
    <w:p w14:paraId="181046A7" w14:textId="1F53B706" w:rsidR="00C22A68" w:rsidRPr="009F0B4D" w:rsidRDefault="00C22A68" w:rsidP="776CB46C">
      <w:pPr>
        <w:pStyle w:val="NoSpacing"/>
        <w:numPr>
          <w:ilvl w:val="0"/>
          <w:numId w:val="2"/>
        </w:numPr>
        <w:spacing w:after="240"/>
        <w:rPr>
          <w:rFonts w:eastAsia="Times New Roman" w:cs="Times New Roman"/>
        </w:rPr>
      </w:pPr>
      <w:r w:rsidRPr="776CB46C">
        <w:rPr>
          <w:rFonts w:eastAsia="Times New Roman" w:cs="Times New Roman"/>
          <w:color w:val="FF0000"/>
        </w:rPr>
        <w:t>“Recycle,” “Recycling,” and “Recycled”</w:t>
      </w:r>
      <w:r w:rsidR="00066C14" w:rsidRPr="776CB46C">
        <w:rPr>
          <w:rFonts w:eastAsia="Times New Roman" w:cs="Times New Roman"/>
          <w:color w:val="FF0000"/>
        </w:rPr>
        <w:t xml:space="preserve"> [Insert </w:t>
      </w:r>
      <w:r w:rsidR="307CDF9B" w:rsidRPr="776CB46C">
        <w:rPr>
          <w:rFonts w:eastAsia="Times New Roman" w:cs="Times New Roman"/>
          <w:color w:val="FF0000"/>
        </w:rPr>
        <w:t xml:space="preserve">the </w:t>
      </w:r>
      <w:r w:rsidR="00066C14" w:rsidRPr="776CB46C">
        <w:rPr>
          <w:rFonts w:eastAsia="Times New Roman" w:cs="Times New Roman"/>
          <w:color w:val="FF0000"/>
        </w:rPr>
        <w:t xml:space="preserve">definition you selected from Section 1 </w:t>
      </w:r>
      <w:r w:rsidR="5FFF2F35" w:rsidRPr="776CB46C">
        <w:rPr>
          <w:rFonts w:eastAsia="Times New Roman" w:cs="Times New Roman"/>
          <w:color w:val="FF0000"/>
        </w:rPr>
        <w:t xml:space="preserve">of Just Zero’s </w:t>
      </w:r>
      <w:r w:rsidR="00066C14" w:rsidRPr="776CB46C">
        <w:rPr>
          <w:rFonts w:eastAsia="Times New Roman" w:cs="Times New Roman"/>
          <w:color w:val="FF0000"/>
        </w:rPr>
        <w:t>Beverage Container Legislation Toolkit]</w:t>
      </w:r>
    </w:p>
    <w:p w14:paraId="1F72D3F1" w14:textId="451563E7" w:rsidR="00282871" w:rsidRPr="009F0B4D" w:rsidRDefault="000D7BF8" w:rsidP="776CB46C">
      <w:pPr>
        <w:pStyle w:val="NoSpacing"/>
        <w:numPr>
          <w:ilvl w:val="0"/>
          <w:numId w:val="2"/>
        </w:numPr>
        <w:spacing w:after="240"/>
        <w:rPr>
          <w:rFonts w:eastAsia="Times New Roman" w:cs="Times New Roman"/>
        </w:rPr>
      </w:pPr>
      <w:r w:rsidRPr="776CB46C">
        <w:rPr>
          <w:rFonts w:eastAsia="Times New Roman" w:cs="Times New Roman"/>
        </w:rPr>
        <w:t xml:space="preserve">“Recycling rate” means the percentage of beverage containers that are recycled. </w:t>
      </w:r>
    </w:p>
    <w:p w14:paraId="2056A3DA" w14:textId="2611B92D" w:rsidR="00282871" w:rsidRPr="009F0B4D" w:rsidRDefault="000D7BF8" w:rsidP="776CB46C">
      <w:pPr>
        <w:pStyle w:val="NoSpacing"/>
        <w:numPr>
          <w:ilvl w:val="0"/>
          <w:numId w:val="2"/>
        </w:numPr>
        <w:spacing w:after="240"/>
        <w:rPr>
          <w:rFonts w:eastAsia="Times New Roman" w:cs="Times New Roman"/>
        </w:rPr>
      </w:pPr>
      <w:r w:rsidRPr="776CB46C">
        <w:rPr>
          <w:rFonts w:eastAsia="Times New Roman" w:cs="Times New Roman"/>
        </w:rPr>
        <w:t xml:space="preserve">“Redeemer” means any person who demands the refund value provided for herein in exchange for an empty beverage container, but shall not include a dealer. </w:t>
      </w:r>
    </w:p>
    <w:p w14:paraId="322B8888" w14:textId="55AB4D64" w:rsidR="00282871" w:rsidRPr="009F0B4D" w:rsidRDefault="000D7BF8" w:rsidP="776CB46C">
      <w:pPr>
        <w:pStyle w:val="NoSpacing"/>
        <w:numPr>
          <w:ilvl w:val="0"/>
          <w:numId w:val="2"/>
        </w:numPr>
        <w:spacing w:after="240"/>
        <w:rPr>
          <w:rFonts w:eastAsia="Times New Roman" w:cs="Times New Roman"/>
        </w:rPr>
      </w:pPr>
      <w:r w:rsidRPr="776CB46C">
        <w:rPr>
          <w:rFonts w:eastAsia="Times New Roman" w:cs="Times New Roman"/>
        </w:rPr>
        <w:t xml:space="preserve">“Redemption Center” means a facility approved or established to redeem empty beverage containers from consumers or to collect and sort empty beverage containers from dealers. </w:t>
      </w:r>
    </w:p>
    <w:p w14:paraId="0CFC45B0" w14:textId="12DF0887" w:rsidR="00282871" w:rsidRPr="009F0B4D" w:rsidRDefault="000D7BF8" w:rsidP="776CB46C">
      <w:pPr>
        <w:pStyle w:val="NoSpacing"/>
        <w:numPr>
          <w:ilvl w:val="0"/>
          <w:numId w:val="2"/>
        </w:numPr>
        <w:spacing w:after="240"/>
        <w:rPr>
          <w:rFonts w:eastAsia="Times New Roman" w:cs="Times New Roman"/>
        </w:rPr>
      </w:pPr>
      <w:r w:rsidRPr="776CB46C">
        <w:rPr>
          <w:rFonts w:eastAsia="Times New Roman" w:cs="Times New Roman"/>
        </w:rPr>
        <w:t xml:space="preserve">“Redemption Rate” means the number of empty beverage containers redeemed for the deposit value and returned to distributors measured against the number of beverage containers sold in the state the same year. </w:t>
      </w:r>
    </w:p>
    <w:p w14:paraId="6A347892" w14:textId="3289D97B" w:rsidR="00BE5CDE" w:rsidRPr="009F0B4D" w:rsidRDefault="00BE5CDE" w:rsidP="776CB46C">
      <w:pPr>
        <w:pStyle w:val="NoSpacing"/>
        <w:numPr>
          <w:ilvl w:val="0"/>
          <w:numId w:val="2"/>
        </w:numPr>
        <w:spacing w:after="240"/>
        <w:rPr>
          <w:rFonts w:eastAsia="Times New Roman" w:cs="Times New Roman"/>
        </w:rPr>
      </w:pPr>
      <w:r w:rsidRPr="776CB46C">
        <w:rPr>
          <w:rFonts w:eastAsia="Times New Roman" w:cs="Times New Roman"/>
        </w:rPr>
        <w:t xml:space="preserve">“Retailer” </w:t>
      </w:r>
      <w:r w:rsidR="003810A7" w:rsidRPr="776CB46C">
        <w:rPr>
          <w:rFonts w:eastAsia="Times New Roman" w:cs="Times New Roman"/>
        </w:rPr>
        <w:t>means any person, department, partnership, business, facility, vendor, or organization that sells or provides merchandise, goods, or materials directly to a customer.</w:t>
      </w:r>
    </w:p>
    <w:p w14:paraId="1463ED96" w14:textId="31F08E5E" w:rsidR="00282871" w:rsidRPr="009F0B4D" w:rsidRDefault="00282871" w:rsidP="776CB46C">
      <w:pPr>
        <w:pStyle w:val="NoSpacing"/>
        <w:numPr>
          <w:ilvl w:val="0"/>
          <w:numId w:val="2"/>
        </w:numPr>
        <w:spacing w:after="240"/>
        <w:rPr>
          <w:rFonts w:eastAsia="Times New Roman" w:cs="Times New Roman"/>
        </w:rPr>
      </w:pPr>
      <w:r w:rsidRPr="776CB46C">
        <w:rPr>
          <w:rFonts w:eastAsia="Times New Roman" w:cs="Times New Roman"/>
          <w:color w:val="FF0000"/>
        </w:rPr>
        <w:t>“Reusable”</w:t>
      </w:r>
      <w:r w:rsidR="0097FBAC" w:rsidRPr="776CB46C">
        <w:rPr>
          <w:rFonts w:eastAsia="Times New Roman" w:cs="Times New Roman"/>
          <w:color w:val="FF0000"/>
        </w:rPr>
        <w:t xml:space="preserve"> </w:t>
      </w:r>
      <w:r w:rsidRPr="776CB46C">
        <w:rPr>
          <w:rFonts w:eastAsia="Times New Roman" w:cs="Times New Roman"/>
          <w:color w:val="FF0000"/>
        </w:rPr>
        <w:t>[Insert</w:t>
      </w:r>
      <w:r w:rsidR="0C25C2F2" w:rsidRPr="776CB46C">
        <w:rPr>
          <w:rFonts w:eastAsia="Times New Roman" w:cs="Times New Roman"/>
          <w:color w:val="FF0000"/>
        </w:rPr>
        <w:t xml:space="preserve"> the</w:t>
      </w:r>
      <w:r w:rsidRPr="776CB46C">
        <w:rPr>
          <w:rFonts w:eastAsia="Times New Roman" w:cs="Times New Roman"/>
          <w:color w:val="FF0000"/>
        </w:rPr>
        <w:t xml:space="preserve"> definition you selected from Section 1 </w:t>
      </w:r>
      <w:r w:rsidR="0C3CC0F8" w:rsidRPr="776CB46C">
        <w:rPr>
          <w:rFonts w:eastAsia="Times New Roman" w:cs="Times New Roman"/>
          <w:color w:val="FF0000"/>
        </w:rPr>
        <w:t xml:space="preserve">of Just Zero’s </w:t>
      </w:r>
      <w:r w:rsidRPr="776CB46C">
        <w:rPr>
          <w:rFonts w:eastAsia="Times New Roman" w:cs="Times New Roman"/>
          <w:color w:val="FF0000"/>
        </w:rPr>
        <w:t>Beverage Container Legislation Toolkit]</w:t>
      </w:r>
    </w:p>
    <w:p w14:paraId="195AAD80" w14:textId="3AA45CFE" w:rsidR="00CB77E8" w:rsidRPr="009F0B4D" w:rsidRDefault="00320718" w:rsidP="776CB46C">
      <w:pPr>
        <w:pStyle w:val="NoSpacing"/>
        <w:numPr>
          <w:ilvl w:val="0"/>
          <w:numId w:val="2"/>
        </w:numPr>
        <w:spacing w:after="240"/>
        <w:rPr>
          <w:rFonts w:eastAsia="Times New Roman" w:cs="Times New Roman"/>
        </w:rPr>
      </w:pPr>
      <w:r w:rsidRPr="776CB46C">
        <w:rPr>
          <w:rFonts w:eastAsia="Times New Roman" w:cs="Times New Roman"/>
        </w:rPr>
        <w:t>“Reverse Vending Machine” means an automated device that uses a laser scanner, microprocessor, or other technology to accurately recognize the universal product code on containers to determine if the container is redeemable and accumulates information regarding containers redeemed, including the number of such containers redeemed, thereby enabling the device to accept containers from redeemers, issue a receipt for their refund value, transmit data for reconciliation, sort, and compact the container to cancel it.</w:t>
      </w:r>
    </w:p>
    <w:p w14:paraId="18D2DB3F" w14:textId="615F31F9" w:rsidR="00320718" w:rsidRPr="009F0B4D" w:rsidRDefault="002F205F" w:rsidP="776CB46C">
      <w:pPr>
        <w:pStyle w:val="NoSpacing"/>
        <w:numPr>
          <w:ilvl w:val="0"/>
          <w:numId w:val="2"/>
        </w:numPr>
        <w:spacing w:after="240"/>
        <w:rPr>
          <w:rFonts w:eastAsia="Times New Roman" w:cs="Times New Roman"/>
        </w:rPr>
      </w:pPr>
      <w:r w:rsidRPr="776CB46C">
        <w:rPr>
          <w:rFonts w:eastAsia="Times New Roman" w:cs="Times New Roman"/>
        </w:rPr>
        <w:t>“Single-Use Beverage Container” means a beverage container that is not conceived, designed, or placed on the market to be reused.</w:t>
      </w:r>
    </w:p>
    <w:p w14:paraId="227521A5" w14:textId="72B07ED7" w:rsidR="002F205F" w:rsidRDefault="0062167C" w:rsidP="776CB46C">
      <w:pPr>
        <w:pStyle w:val="NoSpacing"/>
        <w:numPr>
          <w:ilvl w:val="0"/>
          <w:numId w:val="2"/>
        </w:numPr>
        <w:rPr>
          <w:rFonts w:eastAsia="Times New Roman" w:cs="Times New Roman"/>
        </w:rPr>
      </w:pPr>
      <w:r w:rsidRPr="776CB46C">
        <w:rPr>
          <w:rFonts w:eastAsia="Times New Roman" w:cs="Times New Roman"/>
        </w:rPr>
        <w:t>“Universal Product Code” or “UPC” means a standard for encoding a set of lines and spaces that can be scanned and interpreted into numbers to identify a product. "Universal Product Code" includes any industry-accepted barcode used for product identification purposes in a manner similar to a UPC, including, but not limited to, a European Article Number.</w:t>
      </w:r>
    </w:p>
    <w:p w14:paraId="60A34E7C" w14:textId="77777777" w:rsidR="002D3756" w:rsidRPr="002D3756" w:rsidRDefault="002D3756" w:rsidP="776CB46C">
      <w:pPr>
        <w:pStyle w:val="NoSpacing"/>
        <w:rPr>
          <w:rFonts w:eastAsia="Times New Roman" w:cs="Times New Roman"/>
        </w:rPr>
      </w:pPr>
    </w:p>
    <w:p w14:paraId="048DC9D4" w14:textId="1460BA7D" w:rsidR="00734145" w:rsidRPr="00510DBE" w:rsidRDefault="00EC58E7"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 xml:space="preserve">Section 2: </w:t>
      </w:r>
      <w:r w:rsidR="00955463" w:rsidRPr="776CB46C">
        <w:rPr>
          <w:rFonts w:ascii="Times New Roman" w:eastAsia="Times New Roman" w:hAnsi="Times New Roman" w:cs="Times New Roman"/>
        </w:rPr>
        <w:t>Deposit Value</w:t>
      </w:r>
    </w:p>
    <w:p w14:paraId="02A2D3CF" w14:textId="5E747C60" w:rsidR="00A56D0D" w:rsidRDefault="00BA1532"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30BEEF10" w14:textId="777F571A" w:rsidR="00BA1532" w:rsidRDefault="006B3C0C" w:rsidP="776CB46C">
      <w:pPr>
        <w:pStyle w:val="NoSpacing"/>
        <w:numPr>
          <w:ilvl w:val="0"/>
          <w:numId w:val="3"/>
        </w:numPr>
        <w:rPr>
          <w:rFonts w:eastAsia="Times New Roman" w:cs="Times New Roman"/>
          <w:color w:val="ED0000"/>
        </w:rPr>
      </w:pPr>
      <w:r w:rsidRPr="62290D0C">
        <w:rPr>
          <w:rFonts w:eastAsia="Times New Roman" w:cs="Times New Roman"/>
          <w:color w:val="ED0000"/>
        </w:rPr>
        <w:lastRenderedPageBreak/>
        <w:t xml:space="preserve">Read </w:t>
      </w:r>
      <w:r w:rsidR="00D75846" w:rsidRPr="62290D0C">
        <w:rPr>
          <w:rFonts w:eastAsia="Times New Roman" w:cs="Times New Roman"/>
          <w:color w:val="ED0000"/>
        </w:rPr>
        <w:t xml:space="preserve">Section 2 of </w:t>
      </w:r>
      <w:r w:rsidR="000A3024" w:rsidRPr="62290D0C">
        <w:rPr>
          <w:rFonts w:eastAsia="Times New Roman" w:cs="Times New Roman"/>
          <w:color w:val="ED0000"/>
        </w:rPr>
        <w:t>Just Zero’s</w:t>
      </w:r>
      <w:r w:rsidR="00D75846" w:rsidRPr="62290D0C">
        <w:rPr>
          <w:rFonts w:eastAsia="Times New Roman" w:cs="Times New Roman"/>
          <w:color w:val="ED0000"/>
        </w:rPr>
        <w:t xml:space="preserve"> </w:t>
      </w:r>
      <w:r w:rsidR="004254CF" w:rsidRPr="62290D0C">
        <w:rPr>
          <w:rFonts w:eastAsia="Times New Roman" w:cs="Times New Roman"/>
          <w:color w:val="ED0000"/>
        </w:rPr>
        <w:t>Beverage Container</w:t>
      </w:r>
      <w:r w:rsidR="00BD6DFF" w:rsidRPr="62290D0C">
        <w:rPr>
          <w:rFonts w:eastAsia="Times New Roman" w:cs="Times New Roman"/>
          <w:color w:val="ED0000"/>
        </w:rPr>
        <w:t xml:space="preserve"> </w:t>
      </w:r>
      <w:r w:rsidR="6B314BA2" w:rsidRPr="62290D0C">
        <w:rPr>
          <w:rFonts w:eastAsia="Times New Roman" w:cs="Times New Roman"/>
          <w:color w:val="ED0000"/>
        </w:rPr>
        <w:t xml:space="preserve">Legislation </w:t>
      </w:r>
      <w:r w:rsidR="00BD6DFF" w:rsidRPr="62290D0C">
        <w:rPr>
          <w:rFonts w:eastAsia="Times New Roman" w:cs="Times New Roman"/>
          <w:color w:val="ED0000"/>
        </w:rPr>
        <w:t xml:space="preserve">Toolkit; </w:t>
      </w:r>
    </w:p>
    <w:p w14:paraId="603130DC" w14:textId="24E92C38" w:rsidR="7E9592BD" w:rsidRDefault="7E9592BD" w:rsidP="62290D0C">
      <w:pPr>
        <w:pStyle w:val="NoSpacing"/>
        <w:numPr>
          <w:ilvl w:val="0"/>
          <w:numId w:val="3"/>
        </w:numPr>
        <w:rPr>
          <w:rFonts w:eastAsia="Times New Roman" w:cs="Times New Roman"/>
          <w:color w:val="ED0000"/>
        </w:rPr>
      </w:pPr>
      <w:r w:rsidRPr="62290D0C">
        <w:rPr>
          <w:rFonts w:eastAsia="Times New Roman" w:cs="Times New Roman"/>
          <w:color w:val="ED0000"/>
        </w:rPr>
        <w:t>Review the options in Section 2;</w:t>
      </w:r>
    </w:p>
    <w:p w14:paraId="26349132" w14:textId="5F6FA895" w:rsidR="00BD6DFF" w:rsidRDefault="00B31CF0" w:rsidP="776CB46C">
      <w:pPr>
        <w:pStyle w:val="NoSpacing"/>
        <w:numPr>
          <w:ilvl w:val="0"/>
          <w:numId w:val="3"/>
        </w:numPr>
        <w:rPr>
          <w:rFonts w:eastAsia="Times New Roman" w:cs="Times New Roman"/>
          <w:color w:val="ED0000"/>
        </w:rPr>
      </w:pPr>
      <w:r w:rsidRPr="776CB46C">
        <w:rPr>
          <w:rFonts w:eastAsia="Times New Roman" w:cs="Times New Roman"/>
          <w:color w:val="ED0000"/>
        </w:rPr>
        <w:t xml:space="preserve">Select the option that you want to include in your bill; and </w:t>
      </w:r>
    </w:p>
    <w:p w14:paraId="692E70AA" w14:textId="30AAB2B9" w:rsidR="00B31CF0" w:rsidRPr="00BA1532" w:rsidRDefault="00B31CF0" w:rsidP="776CB46C">
      <w:pPr>
        <w:pStyle w:val="NoSpacing"/>
        <w:numPr>
          <w:ilvl w:val="0"/>
          <w:numId w:val="3"/>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00606557" w:rsidRPr="2D14E0A5">
        <w:rPr>
          <w:rFonts w:eastAsia="Times New Roman" w:cs="Times New Roman"/>
          <w:color w:val="ED0000"/>
        </w:rPr>
        <w:t xml:space="preserve"> for that option </w:t>
      </w:r>
      <w:r w:rsidR="00421BC3" w:rsidRPr="2D14E0A5">
        <w:rPr>
          <w:rFonts w:eastAsia="Times New Roman" w:cs="Times New Roman"/>
          <w:color w:val="ED0000"/>
        </w:rPr>
        <w:t xml:space="preserve">and paste it below. </w:t>
      </w:r>
    </w:p>
    <w:p w14:paraId="2F7C692A" w14:textId="77777777" w:rsidR="0034594C" w:rsidRPr="00250B47" w:rsidRDefault="0034594C" w:rsidP="776CB46C">
      <w:pPr>
        <w:pStyle w:val="NoSpacing"/>
        <w:rPr>
          <w:rFonts w:eastAsia="Times New Roman" w:cs="Times New Roman"/>
        </w:rPr>
      </w:pPr>
    </w:p>
    <w:p w14:paraId="74E29056" w14:textId="3F4F3FE9" w:rsidR="00EB6235" w:rsidRPr="00510DBE" w:rsidRDefault="00F75BD0"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w:t>
      </w:r>
      <w:r w:rsidR="00F94C22" w:rsidRPr="776CB46C">
        <w:rPr>
          <w:rFonts w:ascii="Times New Roman" w:eastAsia="Times New Roman" w:hAnsi="Times New Roman" w:cs="Times New Roman"/>
        </w:rPr>
        <w:t xml:space="preserve"> 3</w:t>
      </w:r>
      <w:r w:rsidRPr="776CB46C">
        <w:rPr>
          <w:rFonts w:ascii="Times New Roman" w:eastAsia="Times New Roman" w:hAnsi="Times New Roman" w:cs="Times New Roman"/>
        </w:rPr>
        <w:t xml:space="preserve">: </w:t>
      </w:r>
      <w:r w:rsidR="00F6681A" w:rsidRPr="776CB46C">
        <w:rPr>
          <w:rFonts w:ascii="Times New Roman" w:eastAsia="Times New Roman" w:hAnsi="Times New Roman" w:cs="Times New Roman"/>
        </w:rPr>
        <w:t>Handling Fee</w:t>
      </w:r>
    </w:p>
    <w:p w14:paraId="442FFF9C" w14:textId="2E15CC53" w:rsidR="00D72AFC" w:rsidRDefault="00D72AFC"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006DD499" w14:textId="4BD44CDC" w:rsidR="00D72AFC" w:rsidRDefault="006B3C0C" w:rsidP="776CB46C">
      <w:pPr>
        <w:pStyle w:val="NoSpacing"/>
        <w:numPr>
          <w:ilvl w:val="0"/>
          <w:numId w:val="4"/>
        </w:numPr>
        <w:rPr>
          <w:rFonts w:eastAsia="Times New Roman" w:cs="Times New Roman"/>
          <w:color w:val="ED0000"/>
        </w:rPr>
      </w:pPr>
      <w:r w:rsidRPr="62290D0C">
        <w:rPr>
          <w:rFonts w:eastAsia="Times New Roman" w:cs="Times New Roman"/>
          <w:color w:val="ED0000"/>
        </w:rPr>
        <w:t xml:space="preserve">Read </w:t>
      </w:r>
      <w:r w:rsidR="00D72AFC" w:rsidRPr="62290D0C">
        <w:rPr>
          <w:rFonts w:eastAsia="Times New Roman" w:cs="Times New Roman"/>
          <w:color w:val="ED0000"/>
        </w:rPr>
        <w:t xml:space="preserve">Section 3 of </w:t>
      </w:r>
      <w:r w:rsidR="000A3024" w:rsidRPr="62290D0C">
        <w:rPr>
          <w:rFonts w:eastAsia="Times New Roman" w:cs="Times New Roman"/>
          <w:color w:val="ED0000"/>
        </w:rPr>
        <w:t>Just Zero’s</w:t>
      </w:r>
      <w:r w:rsidR="00D72AFC" w:rsidRPr="62290D0C">
        <w:rPr>
          <w:rFonts w:eastAsia="Times New Roman" w:cs="Times New Roman"/>
          <w:color w:val="ED0000"/>
        </w:rPr>
        <w:t xml:space="preserve"> </w:t>
      </w:r>
      <w:r w:rsidR="00A0373C" w:rsidRPr="62290D0C">
        <w:rPr>
          <w:rFonts w:eastAsia="Times New Roman" w:cs="Times New Roman"/>
          <w:color w:val="ED0000"/>
        </w:rPr>
        <w:t>Beverage Container</w:t>
      </w:r>
      <w:r w:rsidR="00D72AFC" w:rsidRPr="62290D0C">
        <w:rPr>
          <w:rFonts w:eastAsia="Times New Roman" w:cs="Times New Roman"/>
          <w:color w:val="ED0000"/>
        </w:rPr>
        <w:t xml:space="preserve"> </w:t>
      </w:r>
      <w:r w:rsidR="576D94D7" w:rsidRPr="62290D0C">
        <w:rPr>
          <w:rFonts w:eastAsia="Times New Roman" w:cs="Times New Roman"/>
          <w:color w:val="ED0000"/>
        </w:rPr>
        <w:t xml:space="preserve">Legislation </w:t>
      </w:r>
      <w:r w:rsidR="00D72AFC" w:rsidRPr="62290D0C">
        <w:rPr>
          <w:rFonts w:eastAsia="Times New Roman" w:cs="Times New Roman"/>
          <w:color w:val="ED0000"/>
        </w:rPr>
        <w:t>Toolkit;</w:t>
      </w:r>
    </w:p>
    <w:p w14:paraId="7CED494B" w14:textId="01120AB2" w:rsidR="650D8D95" w:rsidRDefault="650D8D95" w:rsidP="62290D0C">
      <w:pPr>
        <w:pStyle w:val="NoSpacing"/>
        <w:numPr>
          <w:ilvl w:val="0"/>
          <w:numId w:val="4"/>
        </w:numPr>
        <w:rPr>
          <w:rFonts w:eastAsia="Times New Roman" w:cs="Times New Roman"/>
          <w:color w:val="ED0000"/>
        </w:rPr>
      </w:pPr>
      <w:r w:rsidRPr="62290D0C">
        <w:rPr>
          <w:rFonts w:eastAsia="Times New Roman" w:cs="Times New Roman"/>
          <w:color w:val="ED0000"/>
        </w:rPr>
        <w:t>Review the options in Section 3;</w:t>
      </w:r>
    </w:p>
    <w:p w14:paraId="33328B9C" w14:textId="77777777" w:rsidR="005268D2" w:rsidRDefault="005268D2" w:rsidP="776CB46C">
      <w:pPr>
        <w:pStyle w:val="NoSpacing"/>
        <w:numPr>
          <w:ilvl w:val="0"/>
          <w:numId w:val="4"/>
        </w:numPr>
        <w:rPr>
          <w:rFonts w:eastAsia="Times New Roman" w:cs="Times New Roman"/>
          <w:color w:val="ED0000"/>
        </w:rPr>
      </w:pPr>
      <w:r w:rsidRPr="776CB46C">
        <w:rPr>
          <w:rFonts w:eastAsia="Times New Roman" w:cs="Times New Roman"/>
          <w:color w:val="ED0000"/>
        </w:rPr>
        <w:t xml:space="preserve">Select the option that you want to include in your bill; and </w:t>
      </w:r>
    </w:p>
    <w:p w14:paraId="1C076EE8" w14:textId="65B6E269" w:rsidR="00D72AFC" w:rsidRDefault="00D72AFC" w:rsidP="776CB46C">
      <w:pPr>
        <w:pStyle w:val="NoSpacing"/>
        <w:numPr>
          <w:ilvl w:val="0"/>
          <w:numId w:val="4"/>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004D77A0" w:rsidRPr="2D14E0A5">
        <w:rPr>
          <w:rFonts w:eastAsia="Times New Roman" w:cs="Times New Roman"/>
          <w:color w:val="ED0000"/>
        </w:rPr>
        <w:t xml:space="preserve"> for that option</w:t>
      </w:r>
      <w:r w:rsidRPr="2D14E0A5">
        <w:rPr>
          <w:rFonts w:eastAsia="Times New Roman" w:cs="Times New Roman"/>
          <w:color w:val="ED0000"/>
        </w:rPr>
        <w:t xml:space="preserve"> and paste it below. </w:t>
      </w:r>
    </w:p>
    <w:p w14:paraId="5670B3C6" w14:textId="77777777" w:rsidR="00EF6CCD" w:rsidRDefault="00EF6CCD" w:rsidP="776CB46C">
      <w:pPr>
        <w:pStyle w:val="NoSpacing"/>
        <w:rPr>
          <w:rFonts w:eastAsia="Times New Roman" w:cs="Times New Roman"/>
        </w:rPr>
      </w:pPr>
    </w:p>
    <w:p w14:paraId="494D9750" w14:textId="2B4608F6" w:rsidR="00F75BD0" w:rsidRPr="00510DBE" w:rsidRDefault="00973D8E"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 xml:space="preserve">Section 4: </w:t>
      </w:r>
      <w:r w:rsidR="000A1219" w:rsidRPr="776CB46C">
        <w:rPr>
          <w:rFonts w:ascii="Times New Roman" w:eastAsia="Times New Roman" w:hAnsi="Times New Roman" w:cs="Times New Roman"/>
        </w:rPr>
        <w:t>Producer Responsibility Organization</w:t>
      </w:r>
    </w:p>
    <w:p w14:paraId="2CE1ED47" w14:textId="3344796B" w:rsidR="000B671E" w:rsidRDefault="7DAF5E9D" w:rsidP="776CB46C">
      <w:pPr>
        <w:pStyle w:val="NoSpacing"/>
        <w:rPr>
          <w:rFonts w:eastAsia="Times New Roman" w:cs="Times New Roman"/>
          <w:color w:val="ED0000"/>
        </w:rPr>
      </w:pPr>
      <w:r w:rsidRPr="776CB46C">
        <w:rPr>
          <w:rFonts w:eastAsia="Times New Roman" w:cs="Times New Roman"/>
          <w:color w:val="ED0000"/>
        </w:rPr>
        <w:t>If you want to include this section:</w:t>
      </w:r>
      <w:r w:rsidR="000B671E" w:rsidRPr="776CB46C">
        <w:rPr>
          <w:rFonts w:eastAsia="Times New Roman" w:cs="Times New Roman"/>
          <w:color w:val="ED0000"/>
        </w:rPr>
        <w:t xml:space="preserve"> </w:t>
      </w:r>
    </w:p>
    <w:p w14:paraId="72588373" w14:textId="21CE384D" w:rsidR="000B671E" w:rsidRDefault="006B3C0C" w:rsidP="776CB46C">
      <w:pPr>
        <w:pStyle w:val="NoSpacing"/>
        <w:numPr>
          <w:ilvl w:val="0"/>
          <w:numId w:val="5"/>
        </w:numPr>
        <w:rPr>
          <w:rFonts w:eastAsia="Times New Roman" w:cs="Times New Roman"/>
          <w:color w:val="ED0000"/>
        </w:rPr>
      </w:pPr>
      <w:r w:rsidRPr="62290D0C">
        <w:rPr>
          <w:rFonts w:eastAsia="Times New Roman" w:cs="Times New Roman"/>
          <w:color w:val="ED0000"/>
        </w:rPr>
        <w:t>Read</w:t>
      </w:r>
      <w:r w:rsidR="000B671E" w:rsidRPr="62290D0C">
        <w:rPr>
          <w:rFonts w:eastAsia="Times New Roman" w:cs="Times New Roman"/>
          <w:color w:val="ED0000"/>
        </w:rPr>
        <w:t xml:space="preserve"> Section </w:t>
      </w:r>
      <w:r w:rsidR="00A27BE5" w:rsidRPr="62290D0C">
        <w:rPr>
          <w:rFonts w:eastAsia="Times New Roman" w:cs="Times New Roman"/>
          <w:color w:val="ED0000"/>
        </w:rPr>
        <w:t>4</w:t>
      </w:r>
      <w:r w:rsidR="000B671E" w:rsidRPr="62290D0C">
        <w:rPr>
          <w:rFonts w:eastAsia="Times New Roman" w:cs="Times New Roman"/>
          <w:color w:val="ED0000"/>
        </w:rPr>
        <w:t xml:space="preserve"> of </w:t>
      </w:r>
      <w:r w:rsidR="000A3024" w:rsidRPr="62290D0C">
        <w:rPr>
          <w:rFonts w:eastAsia="Times New Roman" w:cs="Times New Roman"/>
          <w:color w:val="ED0000"/>
        </w:rPr>
        <w:t>Just Zero’s</w:t>
      </w:r>
      <w:r w:rsidR="000B671E" w:rsidRPr="62290D0C">
        <w:rPr>
          <w:rFonts w:eastAsia="Times New Roman" w:cs="Times New Roman"/>
          <w:color w:val="ED0000"/>
        </w:rPr>
        <w:t xml:space="preserve"> </w:t>
      </w:r>
      <w:r w:rsidR="000A1219" w:rsidRPr="62290D0C">
        <w:rPr>
          <w:rFonts w:eastAsia="Times New Roman" w:cs="Times New Roman"/>
          <w:color w:val="ED0000"/>
        </w:rPr>
        <w:t>Beverage Container</w:t>
      </w:r>
      <w:r w:rsidR="000B671E" w:rsidRPr="62290D0C">
        <w:rPr>
          <w:rFonts w:eastAsia="Times New Roman" w:cs="Times New Roman"/>
          <w:color w:val="ED0000"/>
        </w:rPr>
        <w:t xml:space="preserve"> </w:t>
      </w:r>
      <w:r w:rsidR="3A190DDB" w:rsidRPr="62290D0C">
        <w:rPr>
          <w:rFonts w:eastAsia="Times New Roman" w:cs="Times New Roman"/>
          <w:color w:val="ED0000"/>
        </w:rPr>
        <w:t xml:space="preserve">Legislation </w:t>
      </w:r>
      <w:r w:rsidR="000B671E" w:rsidRPr="62290D0C">
        <w:rPr>
          <w:rFonts w:eastAsia="Times New Roman" w:cs="Times New Roman"/>
          <w:color w:val="ED0000"/>
        </w:rPr>
        <w:t xml:space="preserve">Toolkit; </w:t>
      </w:r>
    </w:p>
    <w:p w14:paraId="52B3DD40" w14:textId="6787571B" w:rsidR="1B7A6B94" w:rsidRDefault="1B7A6B94" w:rsidP="62290D0C">
      <w:pPr>
        <w:pStyle w:val="NoSpacing"/>
        <w:numPr>
          <w:ilvl w:val="0"/>
          <w:numId w:val="5"/>
        </w:numPr>
        <w:rPr>
          <w:rFonts w:eastAsia="Times New Roman" w:cs="Times New Roman"/>
          <w:color w:val="ED0000"/>
        </w:rPr>
      </w:pPr>
      <w:r w:rsidRPr="62290D0C">
        <w:rPr>
          <w:rFonts w:eastAsia="Times New Roman" w:cs="Times New Roman"/>
          <w:color w:val="ED0000"/>
        </w:rPr>
        <w:t>Review the options in Section 4;</w:t>
      </w:r>
    </w:p>
    <w:p w14:paraId="14B677AF" w14:textId="78E51688" w:rsidR="00A27BE5" w:rsidRDefault="00A27BE5" w:rsidP="776CB46C">
      <w:pPr>
        <w:pStyle w:val="NoSpacing"/>
        <w:numPr>
          <w:ilvl w:val="0"/>
          <w:numId w:val="5"/>
        </w:numPr>
        <w:rPr>
          <w:rFonts w:eastAsia="Times New Roman" w:cs="Times New Roman"/>
          <w:color w:val="ED0000"/>
        </w:rPr>
      </w:pPr>
      <w:r w:rsidRPr="776CB46C">
        <w:rPr>
          <w:rFonts w:eastAsia="Times New Roman" w:cs="Times New Roman"/>
          <w:color w:val="ED0000"/>
        </w:rPr>
        <w:t xml:space="preserve">Select the option you want to include in your bill; </w:t>
      </w:r>
      <w:r w:rsidR="00E81FFF" w:rsidRPr="776CB46C">
        <w:rPr>
          <w:rFonts w:eastAsia="Times New Roman" w:cs="Times New Roman"/>
          <w:color w:val="ED0000"/>
        </w:rPr>
        <w:t xml:space="preserve">and </w:t>
      </w:r>
    </w:p>
    <w:p w14:paraId="03B4DA10" w14:textId="41A5F929" w:rsidR="00E81FFF" w:rsidRDefault="00E81FFF" w:rsidP="776CB46C">
      <w:pPr>
        <w:pStyle w:val="NoSpacing"/>
        <w:numPr>
          <w:ilvl w:val="0"/>
          <w:numId w:val="5"/>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for that option and paste it below. </w:t>
      </w:r>
    </w:p>
    <w:p w14:paraId="208ABDA1" w14:textId="77777777" w:rsidR="00973D8E" w:rsidRDefault="00973D8E" w:rsidP="776CB46C">
      <w:pPr>
        <w:pStyle w:val="NoSpacing"/>
        <w:rPr>
          <w:rFonts w:eastAsia="Times New Roman" w:cs="Times New Roman"/>
        </w:rPr>
      </w:pPr>
    </w:p>
    <w:p w14:paraId="37D49A3B" w14:textId="18FB5469" w:rsidR="00B243C5" w:rsidRPr="00510DBE" w:rsidRDefault="004F4030"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 5</w:t>
      </w:r>
      <w:r w:rsidR="00B243C5" w:rsidRPr="776CB46C">
        <w:rPr>
          <w:rFonts w:ascii="Times New Roman" w:eastAsia="Times New Roman" w:hAnsi="Times New Roman" w:cs="Times New Roman"/>
        </w:rPr>
        <w:t xml:space="preserve">: </w:t>
      </w:r>
      <w:r w:rsidR="00232812" w:rsidRPr="776CB46C">
        <w:rPr>
          <w:rFonts w:ascii="Times New Roman" w:eastAsia="Times New Roman" w:hAnsi="Times New Roman" w:cs="Times New Roman"/>
        </w:rPr>
        <w:t>Acceptance of Beverage Containers</w:t>
      </w:r>
    </w:p>
    <w:p w14:paraId="1515063F" w14:textId="77777777" w:rsidR="007B62C2" w:rsidRDefault="007B62C2"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5BA50CBB" w14:textId="54A996D4" w:rsidR="00B6388A" w:rsidRDefault="006B3C0C" w:rsidP="776CB46C">
      <w:pPr>
        <w:pStyle w:val="NoSpacing"/>
        <w:numPr>
          <w:ilvl w:val="0"/>
          <w:numId w:val="6"/>
        </w:numPr>
        <w:rPr>
          <w:rFonts w:eastAsia="Times New Roman" w:cs="Times New Roman"/>
          <w:color w:val="ED0000"/>
        </w:rPr>
      </w:pPr>
      <w:r w:rsidRPr="62290D0C">
        <w:rPr>
          <w:rFonts w:eastAsia="Times New Roman" w:cs="Times New Roman"/>
          <w:color w:val="ED0000"/>
        </w:rPr>
        <w:t>Read</w:t>
      </w:r>
      <w:r w:rsidR="007B62C2" w:rsidRPr="62290D0C">
        <w:rPr>
          <w:rFonts w:eastAsia="Times New Roman" w:cs="Times New Roman"/>
          <w:color w:val="ED0000"/>
        </w:rPr>
        <w:t xml:space="preserve"> Section 5 of </w:t>
      </w:r>
      <w:r w:rsidR="000A3024" w:rsidRPr="62290D0C">
        <w:rPr>
          <w:rFonts w:eastAsia="Times New Roman" w:cs="Times New Roman"/>
          <w:color w:val="ED0000"/>
        </w:rPr>
        <w:t>Just Zero’s</w:t>
      </w:r>
      <w:r w:rsidR="007B62C2" w:rsidRPr="62290D0C">
        <w:rPr>
          <w:rFonts w:eastAsia="Times New Roman" w:cs="Times New Roman"/>
          <w:color w:val="ED0000"/>
        </w:rPr>
        <w:t xml:space="preserve"> </w:t>
      </w:r>
      <w:r w:rsidR="00B6388A" w:rsidRPr="62290D0C">
        <w:rPr>
          <w:rFonts w:eastAsia="Times New Roman" w:cs="Times New Roman"/>
          <w:color w:val="ED0000"/>
        </w:rPr>
        <w:t>Beverage Container</w:t>
      </w:r>
      <w:r w:rsidR="007B62C2" w:rsidRPr="62290D0C">
        <w:rPr>
          <w:rFonts w:eastAsia="Times New Roman" w:cs="Times New Roman"/>
          <w:color w:val="ED0000"/>
        </w:rPr>
        <w:t xml:space="preserve"> </w:t>
      </w:r>
      <w:r w:rsidR="623ED9F5" w:rsidRPr="62290D0C">
        <w:rPr>
          <w:rFonts w:eastAsia="Times New Roman" w:cs="Times New Roman"/>
          <w:color w:val="ED0000"/>
        </w:rPr>
        <w:t xml:space="preserve">Legislation </w:t>
      </w:r>
      <w:r w:rsidR="007B62C2" w:rsidRPr="62290D0C">
        <w:rPr>
          <w:rFonts w:eastAsia="Times New Roman" w:cs="Times New Roman"/>
          <w:color w:val="ED0000"/>
        </w:rPr>
        <w:t xml:space="preserve">Toolkit; </w:t>
      </w:r>
    </w:p>
    <w:p w14:paraId="150DBE3D" w14:textId="39B7B335" w:rsidR="6508923C" w:rsidRDefault="6508923C" w:rsidP="62290D0C">
      <w:pPr>
        <w:pStyle w:val="NoSpacing"/>
        <w:numPr>
          <w:ilvl w:val="0"/>
          <w:numId w:val="6"/>
        </w:numPr>
        <w:rPr>
          <w:rFonts w:eastAsia="Times New Roman" w:cs="Times New Roman"/>
          <w:color w:val="ED0000"/>
        </w:rPr>
      </w:pPr>
      <w:r w:rsidRPr="62290D0C">
        <w:rPr>
          <w:rFonts w:eastAsia="Times New Roman" w:cs="Times New Roman"/>
          <w:color w:val="ED0000"/>
        </w:rPr>
        <w:t>Review the options in Section 5;</w:t>
      </w:r>
    </w:p>
    <w:p w14:paraId="629D4DF1" w14:textId="4529B6DF" w:rsidR="007B62C2" w:rsidRDefault="00B6388A" w:rsidP="776CB46C">
      <w:pPr>
        <w:pStyle w:val="NoSpacing"/>
        <w:numPr>
          <w:ilvl w:val="0"/>
          <w:numId w:val="6"/>
        </w:numPr>
        <w:rPr>
          <w:rFonts w:eastAsia="Times New Roman" w:cs="Times New Roman"/>
          <w:color w:val="ED0000"/>
        </w:rPr>
      </w:pPr>
      <w:r w:rsidRPr="776CB46C">
        <w:rPr>
          <w:rFonts w:eastAsia="Times New Roman" w:cs="Times New Roman"/>
          <w:color w:val="ED0000"/>
        </w:rPr>
        <w:t xml:space="preserve">Select the option you want to include in your bill; </w:t>
      </w:r>
      <w:r w:rsidR="007B62C2" w:rsidRPr="776CB46C">
        <w:rPr>
          <w:rFonts w:eastAsia="Times New Roman" w:cs="Times New Roman"/>
          <w:color w:val="ED0000"/>
        </w:rPr>
        <w:t xml:space="preserve">and </w:t>
      </w:r>
    </w:p>
    <w:p w14:paraId="47C3F316" w14:textId="55BC8EE3" w:rsidR="007B62C2" w:rsidRDefault="007B62C2" w:rsidP="776CB46C">
      <w:pPr>
        <w:pStyle w:val="NoSpacing"/>
        <w:numPr>
          <w:ilvl w:val="0"/>
          <w:numId w:val="6"/>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00B6388A" w:rsidRPr="2D14E0A5">
        <w:rPr>
          <w:rFonts w:eastAsia="Times New Roman" w:cs="Times New Roman"/>
          <w:color w:val="ED0000"/>
        </w:rPr>
        <w:t xml:space="preserve"> for that option</w:t>
      </w:r>
      <w:r w:rsidRPr="2D14E0A5">
        <w:rPr>
          <w:rFonts w:eastAsia="Times New Roman" w:cs="Times New Roman"/>
          <w:color w:val="ED0000"/>
        </w:rPr>
        <w:t xml:space="preserve"> and paste it below. </w:t>
      </w:r>
    </w:p>
    <w:p w14:paraId="566B3E60" w14:textId="77777777" w:rsidR="00EF6CCD" w:rsidRPr="00EF6CCD" w:rsidRDefault="00EF6CCD" w:rsidP="776CB46C">
      <w:pPr>
        <w:pStyle w:val="NoSpacing"/>
        <w:rPr>
          <w:rFonts w:eastAsia="Times New Roman" w:cs="Times New Roman"/>
        </w:rPr>
      </w:pPr>
    </w:p>
    <w:p w14:paraId="2A25D378" w14:textId="3D62AB7C" w:rsidR="00BF67F9" w:rsidRPr="00510DBE" w:rsidRDefault="00BF67F9"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w:t>
      </w:r>
      <w:r w:rsidR="0030102E" w:rsidRPr="776CB46C">
        <w:rPr>
          <w:rFonts w:ascii="Times New Roman" w:eastAsia="Times New Roman" w:hAnsi="Times New Roman" w:cs="Times New Roman"/>
        </w:rPr>
        <w:t xml:space="preserve"> </w:t>
      </w:r>
      <w:r w:rsidR="004F4030" w:rsidRPr="776CB46C">
        <w:rPr>
          <w:rFonts w:ascii="Times New Roman" w:eastAsia="Times New Roman" w:hAnsi="Times New Roman" w:cs="Times New Roman"/>
        </w:rPr>
        <w:t>6</w:t>
      </w:r>
      <w:r w:rsidR="0030102E" w:rsidRPr="776CB46C">
        <w:rPr>
          <w:rFonts w:ascii="Times New Roman" w:eastAsia="Times New Roman" w:hAnsi="Times New Roman" w:cs="Times New Roman"/>
        </w:rPr>
        <w:t>:</w:t>
      </w:r>
      <w:r w:rsidRPr="776CB46C">
        <w:rPr>
          <w:rFonts w:ascii="Times New Roman" w:eastAsia="Times New Roman" w:hAnsi="Times New Roman" w:cs="Times New Roman"/>
        </w:rPr>
        <w:t xml:space="preserve"> </w:t>
      </w:r>
      <w:r w:rsidR="0059335A" w:rsidRPr="776CB46C">
        <w:rPr>
          <w:rFonts w:ascii="Times New Roman" w:eastAsia="Times New Roman" w:hAnsi="Times New Roman" w:cs="Times New Roman"/>
        </w:rPr>
        <w:t>Performance Standards</w:t>
      </w:r>
    </w:p>
    <w:p w14:paraId="4F7E6315" w14:textId="4E1E0B51" w:rsidR="00930339" w:rsidRDefault="00930339"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3EABF558" w14:textId="6F83CAA5" w:rsidR="00930339" w:rsidRDefault="006B3C0C" w:rsidP="776CB46C">
      <w:pPr>
        <w:pStyle w:val="NoSpacing"/>
        <w:numPr>
          <w:ilvl w:val="0"/>
          <w:numId w:val="7"/>
        </w:numPr>
        <w:rPr>
          <w:rFonts w:eastAsia="Times New Roman" w:cs="Times New Roman"/>
          <w:color w:val="ED0000"/>
        </w:rPr>
      </w:pPr>
      <w:r w:rsidRPr="776CB46C">
        <w:rPr>
          <w:rFonts w:eastAsia="Times New Roman" w:cs="Times New Roman"/>
          <w:color w:val="ED0000"/>
        </w:rPr>
        <w:t>Read</w:t>
      </w:r>
      <w:r w:rsidR="00930339" w:rsidRPr="776CB46C">
        <w:rPr>
          <w:rFonts w:eastAsia="Times New Roman" w:cs="Times New Roman"/>
          <w:color w:val="ED0000"/>
        </w:rPr>
        <w:t xml:space="preserve"> Section 6 of </w:t>
      </w:r>
      <w:r w:rsidR="000A3024" w:rsidRPr="776CB46C">
        <w:rPr>
          <w:rFonts w:eastAsia="Times New Roman" w:cs="Times New Roman"/>
          <w:color w:val="ED0000"/>
        </w:rPr>
        <w:t>Just Zero’s</w:t>
      </w:r>
      <w:r w:rsidR="00930339" w:rsidRPr="776CB46C">
        <w:rPr>
          <w:rFonts w:eastAsia="Times New Roman" w:cs="Times New Roman"/>
          <w:color w:val="ED0000"/>
        </w:rPr>
        <w:t xml:space="preserve"> </w:t>
      </w:r>
      <w:r w:rsidR="00E14E52" w:rsidRPr="776CB46C">
        <w:rPr>
          <w:rFonts w:eastAsia="Times New Roman" w:cs="Times New Roman"/>
          <w:color w:val="ED0000"/>
        </w:rPr>
        <w:t xml:space="preserve">Beverage Container </w:t>
      </w:r>
      <w:r w:rsidR="6CC753A6" w:rsidRPr="776CB46C">
        <w:rPr>
          <w:rFonts w:eastAsia="Times New Roman" w:cs="Times New Roman"/>
          <w:color w:val="ED0000"/>
        </w:rPr>
        <w:t xml:space="preserve">Legislation </w:t>
      </w:r>
      <w:r w:rsidR="00E14E52" w:rsidRPr="776CB46C">
        <w:rPr>
          <w:rFonts w:eastAsia="Times New Roman" w:cs="Times New Roman"/>
          <w:color w:val="ED0000"/>
        </w:rPr>
        <w:t>Toolkit</w:t>
      </w:r>
      <w:r w:rsidR="00930339" w:rsidRPr="776CB46C">
        <w:rPr>
          <w:rFonts w:eastAsia="Times New Roman" w:cs="Times New Roman"/>
          <w:color w:val="ED0000"/>
        </w:rPr>
        <w:t xml:space="preserve">; </w:t>
      </w:r>
    </w:p>
    <w:p w14:paraId="65F00D34" w14:textId="06AC1C26" w:rsidR="00930339" w:rsidRDefault="00930339" w:rsidP="776CB46C">
      <w:pPr>
        <w:pStyle w:val="NoSpacing"/>
        <w:numPr>
          <w:ilvl w:val="0"/>
          <w:numId w:val="7"/>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and paste it below</w:t>
      </w:r>
      <w:r w:rsidR="008C3E03" w:rsidRPr="2D14E0A5">
        <w:rPr>
          <w:rFonts w:eastAsia="Times New Roman" w:cs="Times New Roman"/>
          <w:color w:val="ED0000"/>
        </w:rPr>
        <w:t>; and</w:t>
      </w:r>
    </w:p>
    <w:p w14:paraId="037AF81E" w14:textId="2B259E42" w:rsidR="008C3E03" w:rsidRDefault="008C3E03" w:rsidP="776CB46C">
      <w:pPr>
        <w:pStyle w:val="NoSpacing"/>
        <w:numPr>
          <w:ilvl w:val="0"/>
          <w:numId w:val="7"/>
        </w:numPr>
        <w:rPr>
          <w:rFonts w:eastAsia="Times New Roman" w:cs="Times New Roman"/>
          <w:color w:val="ED0000"/>
        </w:rPr>
      </w:pPr>
      <w:r w:rsidRPr="776CB46C">
        <w:rPr>
          <w:rFonts w:eastAsia="Times New Roman" w:cs="Times New Roman"/>
          <w:color w:val="ED0000"/>
        </w:rPr>
        <w:t>Adjust the performance standards as needed to fit your state.</w:t>
      </w:r>
    </w:p>
    <w:p w14:paraId="34A73440" w14:textId="77777777" w:rsidR="00EF6CCD" w:rsidRPr="00EF6CCD" w:rsidRDefault="00EF6CCD" w:rsidP="776CB46C">
      <w:pPr>
        <w:spacing w:after="0"/>
        <w:rPr>
          <w:rFonts w:eastAsia="Times New Roman" w:cs="Times New Roman"/>
        </w:rPr>
      </w:pPr>
    </w:p>
    <w:p w14:paraId="27D6532A" w14:textId="1FAD46A3" w:rsidR="00936EF7" w:rsidRPr="00510DBE" w:rsidRDefault="00936EF7"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w:t>
      </w:r>
      <w:r w:rsidR="0030102E" w:rsidRPr="776CB46C">
        <w:rPr>
          <w:rFonts w:ascii="Times New Roman" w:eastAsia="Times New Roman" w:hAnsi="Times New Roman" w:cs="Times New Roman"/>
        </w:rPr>
        <w:t xml:space="preserve"> </w:t>
      </w:r>
      <w:r w:rsidR="004F4030" w:rsidRPr="776CB46C">
        <w:rPr>
          <w:rFonts w:ascii="Times New Roman" w:eastAsia="Times New Roman" w:hAnsi="Times New Roman" w:cs="Times New Roman"/>
        </w:rPr>
        <w:t>7</w:t>
      </w:r>
      <w:r w:rsidRPr="776CB46C">
        <w:rPr>
          <w:rFonts w:ascii="Times New Roman" w:eastAsia="Times New Roman" w:hAnsi="Times New Roman" w:cs="Times New Roman"/>
        </w:rPr>
        <w:t xml:space="preserve">: </w:t>
      </w:r>
      <w:r w:rsidR="00761BCE" w:rsidRPr="776CB46C">
        <w:rPr>
          <w:rFonts w:ascii="Times New Roman" w:eastAsia="Times New Roman" w:hAnsi="Times New Roman" w:cs="Times New Roman"/>
        </w:rPr>
        <w:t>Registration, Reporting, and Labeling</w:t>
      </w:r>
    </w:p>
    <w:p w14:paraId="09233F5D" w14:textId="523E35EF" w:rsidR="008E2D95" w:rsidRDefault="003406BE" w:rsidP="776CB46C">
      <w:pPr>
        <w:pStyle w:val="NoSpacing"/>
        <w:rPr>
          <w:rFonts w:eastAsia="Times New Roman" w:cs="Times New Roman"/>
          <w:color w:val="ED0000"/>
        </w:rPr>
      </w:pPr>
      <w:r w:rsidRPr="776CB46C">
        <w:rPr>
          <w:rFonts w:eastAsia="Times New Roman" w:cs="Times New Roman"/>
          <w:color w:val="ED0000"/>
        </w:rPr>
        <w:t>To develop this section</w:t>
      </w:r>
      <w:r w:rsidR="008E2D95" w:rsidRPr="776CB46C">
        <w:rPr>
          <w:rFonts w:eastAsia="Times New Roman" w:cs="Times New Roman"/>
          <w:color w:val="ED0000"/>
        </w:rPr>
        <w:t xml:space="preserve">: </w:t>
      </w:r>
    </w:p>
    <w:p w14:paraId="284288A9" w14:textId="38A71465" w:rsidR="008E2D95" w:rsidRDefault="00C07C10" w:rsidP="776CB46C">
      <w:pPr>
        <w:pStyle w:val="NoSpacing"/>
        <w:numPr>
          <w:ilvl w:val="0"/>
          <w:numId w:val="8"/>
        </w:numPr>
        <w:rPr>
          <w:rFonts w:eastAsia="Times New Roman" w:cs="Times New Roman"/>
          <w:color w:val="ED0000"/>
        </w:rPr>
      </w:pPr>
      <w:r w:rsidRPr="62290D0C">
        <w:rPr>
          <w:rFonts w:eastAsia="Times New Roman" w:cs="Times New Roman"/>
          <w:color w:val="ED0000"/>
        </w:rPr>
        <w:t>Read</w:t>
      </w:r>
      <w:r w:rsidR="008E2D95" w:rsidRPr="62290D0C">
        <w:rPr>
          <w:rFonts w:eastAsia="Times New Roman" w:cs="Times New Roman"/>
          <w:color w:val="ED0000"/>
        </w:rPr>
        <w:t xml:space="preserve"> Section 7 of </w:t>
      </w:r>
      <w:r w:rsidR="00702B16" w:rsidRPr="62290D0C">
        <w:rPr>
          <w:rFonts w:eastAsia="Times New Roman" w:cs="Times New Roman"/>
          <w:color w:val="ED0000"/>
        </w:rPr>
        <w:t>Just Zero’s</w:t>
      </w:r>
      <w:r w:rsidR="008E2D95" w:rsidRPr="62290D0C">
        <w:rPr>
          <w:rFonts w:eastAsia="Times New Roman" w:cs="Times New Roman"/>
          <w:color w:val="ED0000"/>
        </w:rPr>
        <w:t xml:space="preserve"> </w:t>
      </w:r>
      <w:r w:rsidR="00FF3D4A" w:rsidRPr="62290D0C">
        <w:rPr>
          <w:rFonts w:eastAsia="Times New Roman" w:cs="Times New Roman"/>
          <w:color w:val="ED0000"/>
        </w:rPr>
        <w:t>Beverage Container</w:t>
      </w:r>
      <w:r w:rsidR="008E2D95" w:rsidRPr="62290D0C">
        <w:rPr>
          <w:rFonts w:eastAsia="Times New Roman" w:cs="Times New Roman"/>
          <w:color w:val="ED0000"/>
        </w:rPr>
        <w:t xml:space="preserve"> </w:t>
      </w:r>
      <w:r w:rsidR="73BED94D" w:rsidRPr="62290D0C">
        <w:rPr>
          <w:rFonts w:eastAsia="Times New Roman" w:cs="Times New Roman"/>
          <w:color w:val="ED0000"/>
        </w:rPr>
        <w:t xml:space="preserve">Legislation </w:t>
      </w:r>
      <w:r w:rsidR="008E2D95" w:rsidRPr="62290D0C">
        <w:rPr>
          <w:rFonts w:eastAsia="Times New Roman" w:cs="Times New Roman"/>
          <w:color w:val="ED0000"/>
        </w:rPr>
        <w:t xml:space="preserve">Toolkit; </w:t>
      </w:r>
    </w:p>
    <w:p w14:paraId="592DD42A" w14:textId="06D27BC5" w:rsidR="2FC1A118" w:rsidRDefault="2FC1A118" w:rsidP="62290D0C">
      <w:pPr>
        <w:pStyle w:val="NoSpacing"/>
        <w:numPr>
          <w:ilvl w:val="0"/>
          <w:numId w:val="8"/>
        </w:numPr>
        <w:rPr>
          <w:rFonts w:eastAsia="Times New Roman" w:cs="Times New Roman"/>
          <w:color w:val="ED0000"/>
        </w:rPr>
      </w:pPr>
      <w:r w:rsidRPr="62290D0C">
        <w:rPr>
          <w:rFonts w:eastAsia="Times New Roman" w:cs="Times New Roman"/>
          <w:color w:val="ED0000"/>
        </w:rPr>
        <w:t>Review the options in Section 7;</w:t>
      </w:r>
    </w:p>
    <w:p w14:paraId="718CDB74" w14:textId="77777777" w:rsidR="00FF3D4A" w:rsidRDefault="00FF3D4A" w:rsidP="776CB46C">
      <w:pPr>
        <w:pStyle w:val="NoSpacing"/>
        <w:numPr>
          <w:ilvl w:val="0"/>
          <w:numId w:val="8"/>
        </w:numPr>
        <w:rPr>
          <w:rFonts w:eastAsia="Times New Roman" w:cs="Times New Roman"/>
          <w:color w:val="ED0000"/>
        </w:rPr>
      </w:pPr>
      <w:r w:rsidRPr="776CB46C">
        <w:rPr>
          <w:rFonts w:eastAsia="Times New Roman" w:cs="Times New Roman"/>
          <w:color w:val="ED0000"/>
        </w:rPr>
        <w:t xml:space="preserve">Select the option you want to include in your bill; and </w:t>
      </w:r>
    </w:p>
    <w:p w14:paraId="0BF92F00" w14:textId="68AAAD77" w:rsidR="00FF3D4A" w:rsidRDefault="00FF3D4A" w:rsidP="776CB46C">
      <w:pPr>
        <w:pStyle w:val="NoSpacing"/>
        <w:numPr>
          <w:ilvl w:val="0"/>
          <w:numId w:val="8"/>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for that option and paste it below.</w:t>
      </w:r>
    </w:p>
    <w:p w14:paraId="11F54BC9" w14:textId="77777777" w:rsidR="00EF6CCD" w:rsidRPr="00EF6CCD" w:rsidRDefault="00EF6CCD" w:rsidP="776CB46C">
      <w:pPr>
        <w:pStyle w:val="NoSpacing"/>
        <w:rPr>
          <w:rFonts w:eastAsia="Times New Roman" w:cs="Times New Roman"/>
        </w:rPr>
      </w:pPr>
    </w:p>
    <w:p w14:paraId="46F7C273" w14:textId="02277015" w:rsidR="004935F0" w:rsidRPr="00510DBE" w:rsidRDefault="004935F0"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w:t>
      </w:r>
      <w:r w:rsidR="0030102E" w:rsidRPr="776CB46C">
        <w:rPr>
          <w:rFonts w:ascii="Times New Roman" w:eastAsia="Times New Roman" w:hAnsi="Times New Roman" w:cs="Times New Roman"/>
        </w:rPr>
        <w:t xml:space="preserve"> </w:t>
      </w:r>
      <w:r w:rsidR="004F4030" w:rsidRPr="776CB46C">
        <w:rPr>
          <w:rFonts w:ascii="Times New Roman" w:eastAsia="Times New Roman" w:hAnsi="Times New Roman" w:cs="Times New Roman"/>
        </w:rPr>
        <w:t>8</w:t>
      </w:r>
      <w:r w:rsidRPr="776CB46C">
        <w:rPr>
          <w:rFonts w:ascii="Times New Roman" w:eastAsia="Times New Roman" w:hAnsi="Times New Roman" w:cs="Times New Roman"/>
        </w:rPr>
        <w:t xml:space="preserve">: </w:t>
      </w:r>
      <w:r w:rsidR="008F7459" w:rsidRPr="776CB46C">
        <w:rPr>
          <w:rFonts w:ascii="Times New Roman" w:eastAsia="Times New Roman" w:hAnsi="Times New Roman" w:cs="Times New Roman"/>
        </w:rPr>
        <w:t>Management of Deposits</w:t>
      </w:r>
    </w:p>
    <w:p w14:paraId="7783E63B" w14:textId="77777777" w:rsidR="002F08BD" w:rsidRDefault="002F08BD"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5C589E93" w14:textId="782E9525" w:rsidR="007F55C4" w:rsidRDefault="007F55C4" w:rsidP="776CB46C">
      <w:pPr>
        <w:pStyle w:val="NoSpacing"/>
        <w:numPr>
          <w:ilvl w:val="0"/>
          <w:numId w:val="9"/>
        </w:numPr>
        <w:rPr>
          <w:rFonts w:eastAsia="Times New Roman" w:cs="Times New Roman"/>
          <w:color w:val="ED0000"/>
        </w:rPr>
      </w:pPr>
      <w:r w:rsidRPr="62290D0C">
        <w:rPr>
          <w:rFonts w:eastAsia="Times New Roman" w:cs="Times New Roman"/>
          <w:color w:val="ED0000"/>
        </w:rPr>
        <w:t>R</w:t>
      </w:r>
      <w:r w:rsidR="1C603023" w:rsidRPr="62290D0C">
        <w:rPr>
          <w:rFonts w:eastAsia="Times New Roman" w:cs="Times New Roman"/>
          <w:color w:val="ED0000"/>
        </w:rPr>
        <w:t xml:space="preserve">ead </w:t>
      </w:r>
      <w:r w:rsidRPr="62290D0C">
        <w:rPr>
          <w:rFonts w:eastAsia="Times New Roman" w:cs="Times New Roman"/>
          <w:color w:val="ED0000"/>
        </w:rPr>
        <w:t xml:space="preserve">Section 8 of </w:t>
      </w:r>
      <w:r w:rsidR="00773C72" w:rsidRPr="62290D0C">
        <w:rPr>
          <w:rFonts w:eastAsia="Times New Roman" w:cs="Times New Roman"/>
          <w:color w:val="ED0000"/>
        </w:rPr>
        <w:t>Just Zero’s</w:t>
      </w:r>
      <w:r w:rsidRPr="62290D0C">
        <w:rPr>
          <w:rFonts w:eastAsia="Times New Roman" w:cs="Times New Roman"/>
          <w:color w:val="ED0000"/>
        </w:rPr>
        <w:t xml:space="preserve"> Beverage Container </w:t>
      </w:r>
      <w:r w:rsidR="4F52904B" w:rsidRPr="62290D0C">
        <w:rPr>
          <w:rFonts w:eastAsia="Times New Roman" w:cs="Times New Roman"/>
          <w:color w:val="ED0000"/>
        </w:rPr>
        <w:t xml:space="preserve">Legislation </w:t>
      </w:r>
      <w:r w:rsidRPr="62290D0C">
        <w:rPr>
          <w:rFonts w:eastAsia="Times New Roman" w:cs="Times New Roman"/>
          <w:color w:val="ED0000"/>
        </w:rPr>
        <w:t xml:space="preserve">Toolkit; </w:t>
      </w:r>
    </w:p>
    <w:p w14:paraId="4BE681A8" w14:textId="2A308790" w:rsidR="63B0CCB1" w:rsidRDefault="63B0CCB1" w:rsidP="62290D0C">
      <w:pPr>
        <w:pStyle w:val="NoSpacing"/>
        <w:numPr>
          <w:ilvl w:val="0"/>
          <w:numId w:val="9"/>
        </w:numPr>
        <w:rPr>
          <w:rFonts w:eastAsia="Times New Roman" w:cs="Times New Roman"/>
          <w:color w:val="ED0000"/>
        </w:rPr>
      </w:pPr>
      <w:r w:rsidRPr="62290D0C">
        <w:rPr>
          <w:rFonts w:eastAsia="Times New Roman" w:cs="Times New Roman"/>
          <w:color w:val="ED0000"/>
        </w:rPr>
        <w:lastRenderedPageBreak/>
        <w:t>Review the options in Section 8;</w:t>
      </w:r>
    </w:p>
    <w:p w14:paraId="4EC859C0" w14:textId="77777777" w:rsidR="007F55C4" w:rsidRDefault="007F55C4" w:rsidP="776CB46C">
      <w:pPr>
        <w:pStyle w:val="NoSpacing"/>
        <w:numPr>
          <w:ilvl w:val="0"/>
          <w:numId w:val="9"/>
        </w:numPr>
        <w:rPr>
          <w:rFonts w:eastAsia="Times New Roman" w:cs="Times New Roman"/>
          <w:color w:val="ED0000"/>
        </w:rPr>
      </w:pPr>
      <w:r w:rsidRPr="776CB46C">
        <w:rPr>
          <w:rFonts w:eastAsia="Times New Roman" w:cs="Times New Roman"/>
          <w:color w:val="ED0000"/>
        </w:rPr>
        <w:t xml:space="preserve">Select the option you want to include in your bill; and </w:t>
      </w:r>
    </w:p>
    <w:p w14:paraId="7EFA8B60" w14:textId="153676F7" w:rsidR="002F08BD" w:rsidRDefault="007F55C4" w:rsidP="776CB46C">
      <w:pPr>
        <w:pStyle w:val="NoSpacing"/>
        <w:numPr>
          <w:ilvl w:val="0"/>
          <w:numId w:val="9"/>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for that option and paste it below</w:t>
      </w:r>
      <w:r w:rsidR="002F08BD" w:rsidRPr="2D14E0A5">
        <w:rPr>
          <w:rFonts w:eastAsia="Times New Roman" w:cs="Times New Roman"/>
          <w:color w:val="ED0000"/>
        </w:rPr>
        <w:t xml:space="preserve">. </w:t>
      </w:r>
    </w:p>
    <w:p w14:paraId="41871D82" w14:textId="77777777" w:rsidR="002F08BD" w:rsidRPr="002F08BD" w:rsidRDefault="002F08BD" w:rsidP="776CB46C">
      <w:pPr>
        <w:pStyle w:val="NoSpacing"/>
        <w:rPr>
          <w:rFonts w:eastAsia="Times New Roman" w:cs="Times New Roman"/>
        </w:rPr>
      </w:pPr>
    </w:p>
    <w:p w14:paraId="285FFDF6" w14:textId="59B8550D" w:rsidR="0002269D" w:rsidRPr="00510DBE" w:rsidRDefault="0002269D"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 xml:space="preserve">Section 9: </w:t>
      </w:r>
      <w:r w:rsidR="00695979" w:rsidRPr="776CB46C">
        <w:rPr>
          <w:rFonts w:ascii="Times New Roman" w:eastAsia="Times New Roman" w:hAnsi="Times New Roman" w:cs="Times New Roman"/>
        </w:rPr>
        <w:t>Elimination of Toxic Substances in Beverage Containers</w:t>
      </w:r>
    </w:p>
    <w:p w14:paraId="3AE40A36" w14:textId="248FF1DD" w:rsidR="009E6D33" w:rsidRDefault="724EBDEA" w:rsidP="776CB46C">
      <w:pPr>
        <w:pStyle w:val="NoSpacing"/>
        <w:rPr>
          <w:rFonts w:eastAsia="Times New Roman" w:cs="Times New Roman"/>
          <w:color w:val="ED0000"/>
        </w:rPr>
      </w:pPr>
      <w:r w:rsidRPr="776CB46C">
        <w:rPr>
          <w:rFonts w:eastAsia="Times New Roman" w:cs="Times New Roman"/>
          <w:color w:val="ED0000"/>
        </w:rPr>
        <w:t>If you want to include this section:</w:t>
      </w:r>
      <w:r w:rsidR="009E6D33" w:rsidRPr="776CB46C">
        <w:rPr>
          <w:rFonts w:eastAsia="Times New Roman" w:cs="Times New Roman"/>
          <w:color w:val="ED0000"/>
        </w:rPr>
        <w:t xml:space="preserve"> </w:t>
      </w:r>
    </w:p>
    <w:p w14:paraId="59687E8D" w14:textId="779A9C13" w:rsidR="009E6D33" w:rsidRDefault="009E6D33" w:rsidP="776CB46C">
      <w:pPr>
        <w:pStyle w:val="NoSpacing"/>
        <w:numPr>
          <w:ilvl w:val="0"/>
          <w:numId w:val="10"/>
        </w:numPr>
        <w:rPr>
          <w:rFonts w:eastAsia="Times New Roman" w:cs="Times New Roman"/>
          <w:color w:val="ED0000"/>
        </w:rPr>
      </w:pPr>
      <w:r w:rsidRPr="776CB46C">
        <w:rPr>
          <w:rFonts w:eastAsia="Times New Roman" w:cs="Times New Roman"/>
          <w:color w:val="ED0000"/>
        </w:rPr>
        <w:t>Re</w:t>
      </w:r>
      <w:r w:rsidR="0DE70170" w:rsidRPr="776CB46C">
        <w:rPr>
          <w:rFonts w:eastAsia="Times New Roman" w:cs="Times New Roman"/>
          <w:color w:val="ED0000"/>
        </w:rPr>
        <w:t xml:space="preserve">ad </w:t>
      </w:r>
      <w:r w:rsidRPr="776CB46C">
        <w:rPr>
          <w:rFonts w:eastAsia="Times New Roman" w:cs="Times New Roman"/>
          <w:color w:val="ED0000"/>
        </w:rPr>
        <w:t xml:space="preserve">Section 9 </w:t>
      </w:r>
      <w:r w:rsidR="00C964D4" w:rsidRPr="776CB46C">
        <w:rPr>
          <w:rFonts w:eastAsia="Times New Roman" w:cs="Times New Roman"/>
          <w:color w:val="ED0000"/>
        </w:rPr>
        <w:t xml:space="preserve">of Just Zero’s </w:t>
      </w:r>
      <w:r w:rsidR="00A82F42" w:rsidRPr="776CB46C">
        <w:rPr>
          <w:rFonts w:eastAsia="Times New Roman" w:cs="Times New Roman"/>
          <w:color w:val="ED0000"/>
        </w:rPr>
        <w:t>Beverage Container</w:t>
      </w:r>
      <w:r w:rsidRPr="776CB46C">
        <w:rPr>
          <w:rFonts w:eastAsia="Times New Roman" w:cs="Times New Roman"/>
          <w:color w:val="ED0000"/>
        </w:rPr>
        <w:t xml:space="preserve"> </w:t>
      </w:r>
      <w:r w:rsidR="20499FAD" w:rsidRPr="776CB46C">
        <w:rPr>
          <w:rFonts w:eastAsia="Times New Roman" w:cs="Times New Roman"/>
          <w:color w:val="ED0000"/>
        </w:rPr>
        <w:t xml:space="preserve">Legislation </w:t>
      </w:r>
      <w:r w:rsidRPr="776CB46C">
        <w:rPr>
          <w:rFonts w:eastAsia="Times New Roman" w:cs="Times New Roman"/>
          <w:color w:val="ED0000"/>
        </w:rPr>
        <w:t xml:space="preserve">Toolkit; and </w:t>
      </w:r>
    </w:p>
    <w:p w14:paraId="18CBC543" w14:textId="3061DF9C" w:rsidR="009E6D33" w:rsidRDefault="009E6D33" w:rsidP="776CB46C">
      <w:pPr>
        <w:pStyle w:val="NoSpacing"/>
        <w:numPr>
          <w:ilvl w:val="0"/>
          <w:numId w:val="10"/>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and paste it below. </w:t>
      </w:r>
    </w:p>
    <w:p w14:paraId="0D301578" w14:textId="77777777" w:rsidR="009E6D33" w:rsidRDefault="009E6D33" w:rsidP="776CB46C">
      <w:pPr>
        <w:pStyle w:val="NoSpacing"/>
        <w:rPr>
          <w:rFonts w:eastAsia="Times New Roman" w:cs="Times New Roman"/>
        </w:rPr>
      </w:pPr>
    </w:p>
    <w:p w14:paraId="182B34D3" w14:textId="56AE3A3C" w:rsidR="0030102E" w:rsidRPr="00510DBE" w:rsidRDefault="0030102E"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 xml:space="preserve">Section </w:t>
      </w:r>
      <w:r w:rsidR="0002269D" w:rsidRPr="776CB46C">
        <w:rPr>
          <w:rFonts w:ascii="Times New Roman" w:eastAsia="Times New Roman" w:hAnsi="Times New Roman" w:cs="Times New Roman"/>
        </w:rPr>
        <w:t>10</w:t>
      </w:r>
      <w:r w:rsidRPr="776CB46C">
        <w:rPr>
          <w:rFonts w:ascii="Times New Roman" w:eastAsia="Times New Roman" w:hAnsi="Times New Roman" w:cs="Times New Roman"/>
        </w:rPr>
        <w:t xml:space="preserve">: </w:t>
      </w:r>
      <w:r w:rsidR="00A82F42" w:rsidRPr="776CB46C">
        <w:rPr>
          <w:rFonts w:ascii="Times New Roman" w:eastAsia="Times New Roman" w:hAnsi="Times New Roman" w:cs="Times New Roman"/>
        </w:rPr>
        <w:t>Rulemak</w:t>
      </w:r>
      <w:r w:rsidR="697E552C" w:rsidRPr="776CB46C">
        <w:rPr>
          <w:rFonts w:ascii="Times New Roman" w:eastAsia="Times New Roman" w:hAnsi="Times New Roman" w:cs="Times New Roman"/>
        </w:rPr>
        <w:t>ing</w:t>
      </w:r>
    </w:p>
    <w:p w14:paraId="3AE3FAF0" w14:textId="33DF4E24" w:rsidR="009E6D33" w:rsidRDefault="009E6D33"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571EA20D" w14:textId="20BABF91" w:rsidR="009E6D33" w:rsidRDefault="009E6D33" w:rsidP="776CB46C">
      <w:pPr>
        <w:pStyle w:val="NoSpacing"/>
        <w:numPr>
          <w:ilvl w:val="0"/>
          <w:numId w:val="11"/>
        </w:numPr>
        <w:rPr>
          <w:rFonts w:eastAsia="Times New Roman" w:cs="Times New Roman"/>
          <w:color w:val="ED0000"/>
        </w:rPr>
      </w:pPr>
      <w:r w:rsidRPr="776CB46C">
        <w:rPr>
          <w:rFonts w:eastAsia="Times New Roman" w:cs="Times New Roman"/>
          <w:color w:val="ED0000"/>
        </w:rPr>
        <w:t>Re</w:t>
      </w:r>
      <w:r w:rsidR="789AFD10" w:rsidRPr="776CB46C">
        <w:rPr>
          <w:rFonts w:eastAsia="Times New Roman" w:cs="Times New Roman"/>
          <w:color w:val="ED0000"/>
        </w:rPr>
        <w:t xml:space="preserve">ad </w:t>
      </w:r>
      <w:r w:rsidRPr="776CB46C">
        <w:rPr>
          <w:rFonts w:eastAsia="Times New Roman" w:cs="Times New Roman"/>
          <w:color w:val="ED0000"/>
        </w:rPr>
        <w:t xml:space="preserve">Section 10 of </w:t>
      </w:r>
      <w:r w:rsidR="00773C72" w:rsidRPr="776CB46C">
        <w:rPr>
          <w:rFonts w:eastAsia="Times New Roman" w:cs="Times New Roman"/>
          <w:color w:val="ED0000"/>
        </w:rPr>
        <w:t>Just Zero’s</w:t>
      </w:r>
      <w:r w:rsidRPr="776CB46C">
        <w:rPr>
          <w:rFonts w:eastAsia="Times New Roman" w:cs="Times New Roman"/>
          <w:color w:val="ED0000"/>
        </w:rPr>
        <w:t xml:space="preserve"> </w:t>
      </w:r>
      <w:r w:rsidR="00357E06" w:rsidRPr="776CB46C">
        <w:rPr>
          <w:rFonts w:eastAsia="Times New Roman" w:cs="Times New Roman"/>
          <w:color w:val="ED0000"/>
        </w:rPr>
        <w:t>Beverage Container</w:t>
      </w:r>
      <w:r w:rsidRPr="776CB46C">
        <w:rPr>
          <w:rFonts w:eastAsia="Times New Roman" w:cs="Times New Roman"/>
          <w:color w:val="ED0000"/>
        </w:rPr>
        <w:t xml:space="preserve"> </w:t>
      </w:r>
      <w:r w:rsidR="035E67F0" w:rsidRPr="776CB46C">
        <w:rPr>
          <w:rFonts w:eastAsia="Times New Roman" w:cs="Times New Roman"/>
          <w:color w:val="ED0000"/>
        </w:rPr>
        <w:t xml:space="preserve">Legislation </w:t>
      </w:r>
      <w:r w:rsidRPr="776CB46C">
        <w:rPr>
          <w:rFonts w:eastAsia="Times New Roman" w:cs="Times New Roman"/>
          <w:color w:val="ED0000"/>
        </w:rPr>
        <w:t xml:space="preserve">Toolkit; and </w:t>
      </w:r>
    </w:p>
    <w:p w14:paraId="4D3BB6E5" w14:textId="4464D8C2" w:rsidR="009E6D33" w:rsidRDefault="009E6D33" w:rsidP="776CB46C">
      <w:pPr>
        <w:pStyle w:val="NoSpacing"/>
        <w:numPr>
          <w:ilvl w:val="0"/>
          <w:numId w:val="11"/>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and paste it below. </w:t>
      </w:r>
    </w:p>
    <w:p w14:paraId="25649917" w14:textId="77777777" w:rsidR="0011233B" w:rsidRDefault="0011233B" w:rsidP="776CB46C">
      <w:pPr>
        <w:pStyle w:val="NoSpacing"/>
        <w:rPr>
          <w:rFonts w:eastAsia="Times New Roman" w:cs="Times New Roman"/>
        </w:rPr>
      </w:pPr>
    </w:p>
    <w:p w14:paraId="1AFE5A1F" w14:textId="18E0DED1" w:rsidR="00ED0375" w:rsidRPr="00510DBE" w:rsidRDefault="00ED0375" w:rsidP="776CB46C">
      <w:pPr>
        <w:pStyle w:val="Heading2"/>
        <w:rPr>
          <w:rFonts w:ascii="Times New Roman" w:eastAsia="Times New Roman" w:hAnsi="Times New Roman" w:cs="Times New Roman"/>
        </w:rPr>
      </w:pPr>
      <w:r w:rsidRPr="776CB46C">
        <w:rPr>
          <w:rFonts w:ascii="Times New Roman" w:eastAsia="Times New Roman" w:hAnsi="Times New Roman" w:cs="Times New Roman"/>
        </w:rPr>
        <w:t>Section 11: Enforcement</w:t>
      </w:r>
    </w:p>
    <w:p w14:paraId="06C96E23" w14:textId="77777777" w:rsidR="00ED0375" w:rsidRDefault="00ED0375" w:rsidP="776CB46C">
      <w:pPr>
        <w:pStyle w:val="NoSpacing"/>
        <w:rPr>
          <w:rFonts w:eastAsia="Times New Roman" w:cs="Times New Roman"/>
          <w:color w:val="ED0000"/>
        </w:rPr>
      </w:pPr>
      <w:r w:rsidRPr="776CB46C">
        <w:rPr>
          <w:rFonts w:eastAsia="Times New Roman" w:cs="Times New Roman"/>
          <w:color w:val="ED0000"/>
        </w:rPr>
        <w:t xml:space="preserve">To develop this section: </w:t>
      </w:r>
    </w:p>
    <w:p w14:paraId="7892DFCC" w14:textId="2D959506" w:rsidR="00ED0375" w:rsidRDefault="00ED0375" w:rsidP="776CB46C">
      <w:pPr>
        <w:pStyle w:val="NoSpacing"/>
        <w:numPr>
          <w:ilvl w:val="0"/>
          <w:numId w:val="12"/>
        </w:numPr>
        <w:rPr>
          <w:rFonts w:eastAsia="Times New Roman" w:cs="Times New Roman"/>
          <w:color w:val="ED0000"/>
        </w:rPr>
      </w:pPr>
      <w:r w:rsidRPr="776CB46C">
        <w:rPr>
          <w:rFonts w:eastAsia="Times New Roman" w:cs="Times New Roman"/>
          <w:color w:val="ED0000"/>
        </w:rPr>
        <w:t>Re</w:t>
      </w:r>
      <w:r w:rsidR="53AA38D4" w:rsidRPr="776CB46C">
        <w:rPr>
          <w:rFonts w:eastAsia="Times New Roman" w:cs="Times New Roman"/>
          <w:color w:val="ED0000"/>
        </w:rPr>
        <w:t xml:space="preserve">ad </w:t>
      </w:r>
      <w:r w:rsidRPr="776CB46C">
        <w:rPr>
          <w:rFonts w:eastAsia="Times New Roman" w:cs="Times New Roman"/>
          <w:color w:val="ED0000"/>
        </w:rPr>
        <w:t>Section 1</w:t>
      </w:r>
      <w:r w:rsidR="00C1266E" w:rsidRPr="776CB46C">
        <w:rPr>
          <w:rFonts w:eastAsia="Times New Roman" w:cs="Times New Roman"/>
          <w:color w:val="ED0000"/>
        </w:rPr>
        <w:t>1</w:t>
      </w:r>
      <w:r w:rsidRPr="776CB46C">
        <w:rPr>
          <w:rFonts w:eastAsia="Times New Roman" w:cs="Times New Roman"/>
          <w:color w:val="ED0000"/>
        </w:rPr>
        <w:t xml:space="preserve"> of </w:t>
      </w:r>
      <w:r w:rsidR="004D122F" w:rsidRPr="776CB46C">
        <w:rPr>
          <w:rFonts w:eastAsia="Times New Roman" w:cs="Times New Roman"/>
          <w:color w:val="ED0000"/>
        </w:rPr>
        <w:t>Just Zero’s</w:t>
      </w:r>
      <w:r w:rsidRPr="776CB46C">
        <w:rPr>
          <w:rFonts w:eastAsia="Times New Roman" w:cs="Times New Roman"/>
          <w:color w:val="ED0000"/>
        </w:rPr>
        <w:t xml:space="preserve"> Beverage Container </w:t>
      </w:r>
      <w:r w:rsidR="778261AD" w:rsidRPr="776CB46C">
        <w:rPr>
          <w:rFonts w:eastAsia="Times New Roman" w:cs="Times New Roman"/>
          <w:color w:val="ED0000"/>
        </w:rPr>
        <w:t xml:space="preserve">Legislation </w:t>
      </w:r>
      <w:r w:rsidRPr="776CB46C">
        <w:rPr>
          <w:rFonts w:eastAsia="Times New Roman" w:cs="Times New Roman"/>
          <w:color w:val="ED0000"/>
        </w:rPr>
        <w:t xml:space="preserve">Toolkit; and </w:t>
      </w:r>
    </w:p>
    <w:p w14:paraId="35A07FF5" w14:textId="72BEED0D" w:rsidR="00ED0375" w:rsidRDefault="00ED0375" w:rsidP="776CB46C">
      <w:pPr>
        <w:pStyle w:val="NoSpacing"/>
        <w:numPr>
          <w:ilvl w:val="0"/>
          <w:numId w:val="12"/>
        </w:numPr>
        <w:rPr>
          <w:rFonts w:eastAsia="Times New Roman" w:cs="Times New Roman"/>
          <w:color w:val="ED0000"/>
        </w:rPr>
      </w:pPr>
      <w:r w:rsidRPr="2D14E0A5">
        <w:rPr>
          <w:rFonts w:eastAsia="Times New Roman" w:cs="Times New Roman"/>
          <w:color w:val="ED0000"/>
        </w:rPr>
        <w:t>Copy the</w:t>
      </w:r>
      <w:r w:rsidR="37A0C94A" w:rsidRPr="2D14E0A5">
        <w:rPr>
          <w:rFonts w:eastAsia="Times New Roman" w:cs="Times New Roman"/>
          <w:color w:val="ED0000"/>
        </w:rPr>
        <w:t xml:space="preserve"> sample language</w:t>
      </w:r>
      <w:r w:rsidRPr="2D14E0A5">
        <w:rPr>
          <w:rFonts w:eastAsia="Times New Roman" w:cs="Times New Roman"/>
          <w:color w:val="ED0000"/>
        </w:rPr>
        <w:t xml:space="preserve"> and paste it below. </w:t>
      </w:r>
    </w:p>
    <w:p w14:paraId="694F1C52" w14:textId="77777777" w:rsidR="00ED0375" w:rsidRPr="002D3756" w:rsidRDefault="00ED0375" w:rsidP="776CB46C">
      <w:pPr>
        <w:pStyle w:val="NoSpacing"/>
        <w:rPr>
          <w:rFonts w:eastAsia="Times New Roman" w:cs="Times New Roman"/>
        </w:rPr>
      </w:pPr>
    </w:p>
    <w:sectPr w:rsidR="00ED0375" w:rsidRPr="002D3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59B"/>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F7678"/>
    <w:multiLevelType w:val="hybridMultilevel"/>
    <w:tmpl w:val="0B54E04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40824"/>
    <w:multiLevelType w:val="hybridMultilevel"/>
    <w:tmpl w:val="E490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50284"/>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0E58B3"/>
    <w:multiLevelType w:val="hybridMultilevel"/>
    <w:tmpl w:val="38DC9C9E"/>
    <w:lvl w:ilvl="0" w:tplc="0C266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C381C"/>
    <w:multiLevelType w:val="hybridMultilevel"/>
    <w:tmpl w:val="7FDA3C62"/>
    <w:lvl w:ilvl="0" w:tplc="742C3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9710F"/>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B8337E"/>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C928A1"/>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F3FD3"/>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674852"/>
    <w:multiLevelType w:val="hybridMultilevel"/>
    <w:tmpl w:val="4FE8D18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D00BE"/>
    <w:multiLevelType w:val="hybridMultilevel"/>
    <w:tmpl w:val="6632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A6389"/>
    <w:multiLevelType w:val="hybridMultilevel"/>
    <w:tmpl w:val="A52C29D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129C7"/>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DE2DDE"/>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D041DC"/>
    <w:multiLevelType w:val="hybridMultilevel"/>
    <w:tmpl w:val="4FE8D1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BC6D08"/>
    <w:multiLevelType w:val="hybridMultilevel"/>
    <w:tmpl w:val="18200D14"/>
    <w:lvl w:ilvl="0" w:tplc="742C3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65167"/>
    <w:multiLevelType w:val="hybridMultilevel"/>
    <w:tmpl w:val="7AACB228"/>
    <w:lvl w:ilvl="0" w:tplc="0C266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633103">
    <w:abstractNumId w:val="11"/>
  </w:num>
  <w:num w:numId="2" w16cid:durableId="894662799">
    <w:abstractNumId w:val="1"/>
  </w:num>
  <w:num w:numId="3" w16cid:durableId="151068513">
    <w:abstractNumId w:val="10"/>
  </w:num>
  <w:num w:numId="4" w16cid:durableId="749816325">
    <w:abstractNumId w:val="0"/>
  </w:num>
  <w:num w:numId="5" w16cid:durableId="697899418">
    <w:abstractNumId w:val="6"/>
  </w:num>
  <w:num w:numId="6" w16cid:durableId="1376347779">
    <w:abstractNumId w:val="14"/>
  </w:num>
  <w:num w:numId="7" w16cid:durableId="1955818178">
    <w:abstractNumId w:val="13"/>
  </w:num>
  <w:num w:numId="8" w16cid:durableId="859857479">
    <w:abstractNumId w:val="7"/>
  </w:num>
  <w:num w:numId="9" w16cid:durableId="905527008">
    <w:abstractNumId w:val="3"/>
  </w:num>
  <w:num w:numId="10" w16cid:durableId="1712682238">
    <w:abstractNumId w:val="15"/>
  </w:num>
  <w:num w:numId="11" w16cid:durableId="1724715315">
    <w:abstractNumId w:val="8"/>
  </w:num>
  <w:num w:numId="12" w16cid:durableId="1423453468">
    <w:abstractNumId w:val="9"/>
  </w:num>
  <w:num w:numId="13" w16cid:durableId="951085492">
    <w:abstractNumId w:val="2"/>
  </w:num>
  <w:num w:numId="14" w16cid:durableId="86705224">
    <w:abstractNumId w:val="12"/>
  </w:num>
  <w:num w:numId="15" w16cid:durableId="284429690">
    <w:abstractNumId w:val="17"/>
  </w:num>
  <w:num w:numId="16" w16cid:durableId="1575967019">
    <w:abstractNumId w:val="4"/>
  </w:num>
  <w:num w:numId="17" w16cid:durableId="1051920809">
    <w:abstractNumId w:val="5"/>
  </w:num>
  <w:num w:numId="18" w16cid:durableId="148500139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7E"/>
    <w:rsid w:val="00005330"/>
    <w:rsid w:val="00006C0E"/>
    <w:rsid w:val="00013091"/>
    <w:rsid w:val="000225E9"/>
    <w:rsid w:val="0002269D"/>
    <w:rsid w:val="00023F60"/>
    <w:rsid w:val="0002745F"/>
    <w:rsid w:val="00035517"/>
    <w:rsid w:val="00042103"/>
    <w:rsid w:val="000425FB"/>
    <w:rsid w:val="00042B44"/>
    <w:rsid w:val="00052E8C"/>
    <w:rsid w:val="00056036"/>
    <w:rsid w:val="00056287"/>
    <w:rsid w:val="000646A0"/>
    <w:rsid w:val="00066C14"/>
    <w:rsid w:val="000A1219"/>
    <w:rsid w:val="000A3024"/>
    <w:rsid w:val="000B1DCE"/>
    <w:rsid w:val="000B671E"/>
    <w:rsid w:val="000C7242"/>
    <w:rsid w:val="000D7BF8"/>
    <w:rsid w:val="00105F15"/>
    <w:rsid w:val="001061E6"/>
    <w:rsid w:val="0011233B"/>
    <w:rsid w:val="001245B1"/>
    <w:rsid w:val="00126C7D"/>
    <w:rsid w:val="00141481"/>
    <w:rsid w:val="00151508"/>
    <w:rsid w:val="00163B39"/>
    <w:rsid w:val="00170995"/>
    <w:rsid w:val="00174114"/>
    <w:rsid w:val="0017544A"/>
    <w:rsid w:val="00182037"/>
    <w:rsid w:val="0018603D"/>
    <w:rsid w:val="001A0E7D"/>
    <w:rsid w:val="001D1281"/>
    <w:rsid w:val="001D3E3E"/>
    <w:rsid w:val="001E0E5D"/>
    <w:rsid w:val="001E6049"/>
    <w:rsid w:val="001E60DD"/>
    <w:rsid w:val="001F508A"/>
    <w:rsid w:val="001F6BF9"/>
    <w:rsid w:val="00202D95"/>
    <w:rsid w:val="002128B2"/>
    <w:rsid w:val="00217A15"/>
    <w:rsid w:val="002214FD"/>
    <w:rsid w:val="002223A3"/>
    <w:rsid w:val="00222903"/>
    <w:rsid w:val="002306C7"/>
    <w:rsid w:val="0023083C"/>
    <w:rsid w:val="002316AF"/>
    <w:rsid w:val="00232812"/>
    <w:rsid w:val="00233BF0"/>
    <w:rsid w:val="00246FB7"/>
    <w:rsid w:val="00250B47"/>
    <w:rsid w:val="00251DAC"/>
    <w:rsid w:val="00264216"/>
    <w:rsid w:val="00264CA0"/>
    <w:rsid w:val="00264F0F"/>
    <w:rsid w:val="002747CC"/>
    <w:rsid w:val="00282461"/>
    <w:rsid w:val="00282871"/>
    <w:rsid w:val="00296108"/>
    <w:rsid w:val="002A7428"/>
    <w:rsid w:val="002B2EB6"/>
    <w:rsid w:val="002C18AD"/>
    <w:rsid w:val="002D3756"/>
    <w:rsid w:val="002E3159"/>
    <w:rsid w:val="002F08BD"/>
    <w:rsid w:val="002F205F"/>
    <w:rsid w:val="002F4510"/>
    <w:rsid w:val="002F53E5"/>
    <w:rsid w:val="0030102E"/>
    <w:rsid w:val="00305753"/>
    <w:rsid w:val="003153BC"/>
    <w:rsid w:val="00320718"/>
    <w:rsid w:val="003406BE"/>
    <w:rsid w:val="0034594C"/>
    <w:rsid w:val="003502BA"/>
    <w:rsid w:val="00353024"/>
    <w:rsid w:val="00357E06"/>
    <w:rsid w:val="003810A7"/>
    <w:rsid w:val="003940BC"/>
    <w:rsid w:val="003957A0"/>
    <w:rsid w:val="003A5CE1"/>
    <w:rsid w:val="003B19C0"/>
    <w:rsid w:val="003C5F89"/>
    <w:rsid w:val="003C627D"/>
    <w:rsid w:val="003C785D"/>
    <w:rsid w:val="003D2D80"/>
    <w:rsid w:val="003E316D"/>
    <w:rsid w:val="003E4F9D"/>
    <w:rsid w:val="0040074D"/>
    <w:rsid w:val="004057B9"/>
    <w:rsid w:val="00421BC3"/>
    <w:rsid w:val="00421D9F"/>
    <w:rsid w:val="004254CF"/>
    <w:rsid w:val="00426E35"/>
    <w:rsid w:val="00427445"/>
    <w:rsid w:val="0043390E"/>
    <w:rsid w:val="004514F2"/>
    <w:rsid w:val="004819C4"/>
    <w:rsid w:val="004821CB"/>
    <w:rsid w:val="00483CD7"/>
    <w:rsid w:val="00487B5C"/>
    <w:rsid w:val="00491CC3"/>
    <w:rsid w:val="0049354A"/>
    <w:rsid w:val="004935F0"/>
    <w:rsid w:val="0049467A"/>
    <w:rsid w:val="0049690B"/>
    <w:rsid w:val="004A0591"/>
    <w:rsid w:val="004A3689"/>
    <w:rsid w:val="004A6F32"/>
    <w:rsid w:val="004B1ACF"/>
    <w:rsid w:val="004D122F"/>
    <w:rsid w:val="004D77A0"/>
    <w:rsid w:val="004E17CE"/>
    <w:rsid w:val="004E1E38"/>
    <w:rsid w:val="004E563F"/>
    <w:rsid w:val="004F25A7"/>
    <w:rsid w:val="004F4030"/>
    <w:rsid w:val="00500A6C"/>
    <w:rsid w:val="00505C91"/>
    <w:rsid w:val="00510DBE"/>
    <w:rsid w:val="0051684B"/>
    <w:rsid w:val="005237B0"/>
    <w:rsid w:val="005246F4"/>
    <w:rsid w:val="005268D2"/>
    <w:rsid w:val="0054088D"/>
    <w:rsid w:val="005414F4"/>
    <w:rsid w:val="00541ECC"/>
    <w:rsid w:val="00544EDC"/>
    <w:rsid w:val="00550757"/>
    <w:rsid w:val="005622B6"/>
    <w:rsid w:val="0056485E"/>
    <w:rsid w:val="00575BB9"/>
    <w:rsid w:val="0059335A"/>
    <w:rsid w:val="005A1EE7"/>
    <w:rsid w:val="005A34F7"/>
    <w:rsid w:val="005B690D"/>
    <w:rsid w:val="005C6085"/>
    <w:rsid w:val="005D2D9A"/>
    <w:rsid w:val="005E1F83"/>
    <w:rsid w:val="005E5593"/>
    <w:rsid w:val="005F1049"/>
    <w:rsid w:val="005F47F6"/>
    <w:rsid w:val="00601E43"/>
    <w:rsid w:val="00606557"/>
    <w:rsid w:val="0061231D"/>
    <w:rsid w:val="0062167C"/>
    <w:rsid w:val="00627FC8"/>
    <w:rsid w:val="0063066C"/>
    <w:rsid w:val="00646653"/>
    <w:rsid w:val="00650E65"/>
    <w:rsid w:val="0065120B"/>
    <w:rsid w:val="006532FB"/>
    <w:rsid w:val="00667484"/>
    <w:rsid w:val="00676C11"/>
    <w:rsid w:val="00681B52"/>
    <w:rsid w:val="00692D56"/>
    <w:rsid w:val="00695979"/>
    <w:rsid w:val="006B063B"/>
    <w:rsid w:val="006B2D30"/>
    <w:rsid w:val="006B3C0C"/>
    <w:rsid w:val="006C4832"/>
    <w:rsid w:val="006D3C52"/>
    <w:rsid w:val="006E34E8"/>
    <w:rsid w:val="00700630"/>
    <w:rsid w:val="00702B16"/>
    <w:rsid w:val="00725053"/>
    <w:rsid w:val="00734145"/>
    <w:rsid w:val="00736A60"/>
    <w:rsid w:val="007419FD"/>
    <w:rsid w:val="00747D0F"/>
    <w:rsid w:val="00760244"/>
    <w:rsid w:val="00761BCE"/>
    <w:rsid w:val="007622BB"/>
    <w:rsid w:val="007659D9"/>
    <w:rsid w:val="00773C72"/>
    <w:rsid w:val="00775750"/>
    <w:rsid w:val="00776269"/>
    <w:rsid w:val="00785ED8"/>
    <w:rsid w:val="007868E3"/>
    <w:rsid w:val="00793766"/>
    <w:rsid w:val="00795E22"/>
    <w:rsid w:val="007A23DC"/>
    <w:rsid w:val="007B62C2"/>
    <w:rsid w:val="007C75AF"/>
    <w:rsid w:val="007C7621"/>
    <w:rsid w:val="007F55C4"/>
    <w:rsid w:val="00800575"/>
    <w:rsid w:val="00803BD0"/>
    <w:rsid w:val="00811B72"/>
    <w:rsid w:val="008124E6"/>
    <w:rsid w:val="00816552"/>
    <w:rsid w:val="00830731"/>
    <w:rsid w:val="00835065"/>
    <w:rsid w:val="00843939"/>
    <w:rsid w:val="0084558C"/>
    <w:rsid w:val="00847FA1"/>
    <w:rsid w:val="0085240D"/>
    <w:rsid w:val="008612A3"/>
    <w:rsid w:val="00862042"/>
    <w:rsid w:val="00866E6A"/>
    <w:rsid w:val="00867E5C"/>
    <w:rsid w:val="0087499D"/>
    <w:rsid w:val="00876BA0"/>
    <w:rsid w:val="008972BA"/>
    <w:rsid w:val="008B2F3E"/>
    <w:rsid w:val="008B7354"/>
    <w:rsid w:val="008C0882"/>
    <w:rsid w:val="008C3E03"/>
    <w:rsid w:val="008D763D"/>
    <w:rsid w:val="008E2D95"/>
    <w:rsid w:val="008E692E"/>
    <w:rsid w:val="008F650A"/>
    <w:rsid w:val="008F7459"/>
    <w:rsid w:val="00913C87"/>
    <w:rsid w:val="00930339"/>
    <w:rsid w:val="00936EF7"/>
    <w:rsid w:val="00946DAD"/>
    <w:rsid w:val="00955463"/>
    <w:rsid w:val="00956942"/>
    <w:rsid w:val="009642D9"/>
    <w:rsid w:val="00973D8E"/>
    <w:rsid w:val="00974328"/>
    <w:rsid w:val="0097FBAC"/>
    <w:rsid w:val="0098467E"/>
    <w:rsid w:val="009876BD"/>
    <w:rsid w:val="009C0D68"/>
    <w:rsid w:val="009C3B3E"/>
    <w:rsid w:val="009C44E9"/>
    <w:rsid w:val="009D3898"/>
    <w:rsid w:val="009E244E"/>
    <w:rsid w:val="009E6D33"/>
    <w:rsid w:val="009E6EB6"/>
    <w:rsid w:val="009F0B4D"/>
    <w:rsid w:val="00A000C2"/>
    <w:rsid w:val="00A0373C"/>
    <w:rsid w:val="00A16318"/>
    <w:rsid w:val="00A27BE5"/>
    <w:rsid w:val="00A27ECD"/>
    <w:rsid w:val="00A34414"/>
    <w:rsid w:val="00A45AE8"/>
    <w:rsid w:val="00A532CB"/>
    <w:rsid w:val="00A56D0D"/>
    <w:rsid w:val="00A64C0E"/>
    <w:rsid w:val="00A76BEB"/>
    <w:rsid w:val="00A82F42"/>
    <w:rsid w:val="00A84035"/>
    <w:rsid w:val="00A91F05"/>
    <w:rsid w:val="00A9480C"/>
    <w:rsid w:val="00AA5643"/>
    <w:rsid w:val="00AE7E3C"/>
    <w:rsid w:val="00B1654B"/>
    <w:rsid w:val="00B17552"/>
    <w:rsid w:val="00B21590"/>
    <w:rsid w:val="00B243C5"/>
    <w:rsid w:val="00B31CF0"/>
    <w:rsid w:val="00B33FD3"/>
    <w:rsid w:val="00B514DA"/>
    <w:rsid w:val="00B6388A"/>
    <w:rsid w:val="00B83372"/>
    <w:rsid w:val="00BA1532"/>
    <w:rsid w:val="00BA5FE5"/>
    <w:rsid w:val="00BD6DFF"/>
    <w:rsid w:val="00BE4054"/>
    <w:rsid w:val="00BE5CDE"/>
    <w:rsid w:val="00BF60FE"/>
    <w:rsid w:val="00BF67F9"/>
    <w:rsid w:val="00C01F6C"/>
    <w:rsid w:val="00C03183"/>
    <w:rsid w:val="00C04EC4"/>
    <w:rsid w:val="00C06D3D"/>
    <w:rsid w:val="00C07C10"/>
    <w:rsid w:val="00C11A0D"/>
    <w:rsid w:val="00C1266E"/>
    <w:rsid w:val="00C22A68"/>
    <w:rsid w:val="00C301CF"/>
    <w:rsid w:val="00C34041"/>
    <w:rsid w:val="00C36A0E"/>
    <w:rsid w:val="00C5098C"/>
    <w:rsid w:val="00C54BAE"/>
    <w:rsid w:val="00C566C5"/>
    <w:rsid w:val="00C60489"/>
    <w:rsid w:val="00C65714"/>
    <w:rsid w:val="00C669DD"/>
    <w:rsid w:val="00C671A2"/>
    <w:rsid w:val="00C717D8"/>
    <w:rsid w:val="00C93F8C"/>
    <w:rsid w:val="00C964D4"/>
    <w:rsid w:val="00CA61A8"/>
    <w:rsid w:val="00CB4D3B"/>
    <w:rsid w:val="00CB77E8"/>
    <w:rsid w:val="00CC5A7E"/>
    <w:rsid w:val="00CD4177"/>
    <w:rsid w:val="00D00929"/>
    <w:rsid w:val="00D25896"/>
    <w:rsid w:val="00D2672B"/>
    <w:rsid w:val="00D4100C"/>
    <w:rsid w:val="00D52371"/>
    <w:rsid w:val="00D72AFC"/>
    <w:rsid w:val="00D75846"/>
    <w:rsid w:val="00D87F3D"/>
    <w:rsid w:val="00D918BB"/>
    <w:rsid w:val="00D9207E"/>
    <w:rsid w:val="00D97281"/>
    <w:rsid w:val="00DA10B5"/>
    <w:rsid w:val="00DD27F9"/>
    <w:rsid w:val="00DD7D4E"/>
    <w:rsid w:val="00DE5291"/>
    <w:rsid w:val="00E06B92"/>
    <w:rsid w:val="00E14E52"/>
    <w:rsid w:val="00E26669"/>
    <w:rsid w:val="00E81FFF"/>
    <w:rsid w:val="00E903AE"/>
    <w:rsid w:val="00E958B5"/>
    <w:rsid w:val="00EA15BE"/>
    <w:rsid w:val="00EA40F9"/>
    <w:rsid w:val="00EB308A"/>
    <w:rsid w:val="00EB484E"/>
    <w:rsid w:val="00EB6235"/>
    <w:rsid w:val="00EB67B2"/>
    <w:rsid w:val="00EC58E7"/>
    <w:rsid w:val="00ED0375"/>
    <w:rsid w:val="00ED065D"/>
    <w:rsid w:val="00ED590A"/>
    <w:rsid w:val="00EE084B"/>
    <w:rsid w:val="00EF293D"/>
    <w:rsid w:val="00EF4382"/>
    <w:rsid w:val="00EF6CCD"/>
    <w:rsid w:val="00F106DB"/>
    <w:rsid w:val="00F10D48"/>
    <w:rsid w:val="00F241CB"/>
    <w:rsid w:val="00F252C9"/>
    <w:rsid w:val="00F32C7A"/>
    <w:rsid w:val="00F473C3"/>
    <w:rsid w:val="00F60642"/>
    <w:rsid w:val="00F6681A"/>
    <w:rsid w:val="00F731C8"/>
    <w:rsid w:val="00F74C85"/>
    <w:rsid w:val="00F75BD0"/>
    <w:rsid w:val="00F800D0"/>
    <w:rsid w:val="00F85D6C"/>
    <w:rsid w:val="00F90C39"/>
    <w:rsid w:val="00F9148D"/>
    <w:rsid w:val="00F922B9"/>
    <w:rsid w:val="00F926D6"/>
    <w:rsid w:val="00F94C02"/>
    <w:rsid w:val="00F94C22"/>
    <w:rsid w:val="00FB117F"/>
    <w:rsid w:val="00FB2F96"/>
    <w:rsid w:val="00FE36D8"/>
    <w:rsid w:val="00FE726C"/>
    <w:rsid w:val="00FF24D0"/>
    <w:rsid w:val="00FF3D4A"/>
    <w:rsid w:val="00FF3EEE"/>
    <w:rsid w:val="00FF4730"/>
    <w:rsid w:val="00FF6230"/>
    <w:rsid w:val="00FF7761"/>
    <w:rsid w:val="02D2765F"/>
    <w:rsid w:val="035E67F0"/>
    <w:rsid w:val="06902F61"/>
    <w:rsid w:val="07A70033"/>
    <w:rsid w:val="0879F1B9"/>
    <w:rsid w:val="099FE09B"/>
    <w:rsid w:val="09C2A353"/>
    <w:rsid w:val="0B111C45"/>
    <w:rsid w:val="0C25C2F2"/>
    <w:rsid w:val="0C3CC0F8"/>
    <w:rsid w:val="0DE70170"/>
    <w:rsid w:val="0F97843E"/>
    <w:rsid w:val="11CE6059"/>
    <w:rsid w:val="121C8091"/>
    <w:rsid w:val="1B7A6B94"/>
    <w:rsid w:val="1B913146"/>
    <w:rsid w:val="1C603023"/>
    <w:rsid w:val="1DA4766E"/>
    <w:rsid w:val="1E1B6C7E"/>
    <w:rsid w:val="1F0B95E2"/>
    <w:rsid w:val="1FBEED91"/>
    <w:rsid w:val="20499FAD"/>
    <w:rsid w:val="20CBD2CB"/>
    <w:rsid w:val="273AC31C"/>
    <w:rsid w:val="28A997BE"/>
    <w:rsid w:val="2AF46A91"/>
    <w:rsid w:val="2C24F9C7"/>
    <w:rsid w:val="2C3CD203"/>
    <w:rsid w:val="2C444522"/>
    <w:rsid w:val="2CC15ECE"/>
    <w:rsid w:val="2CDFC541"/>
    <w:rsid w:val="2D14E0A5"/>
    <w:rsid w:val="2D527D22"/>
    <w:rsid w:val="2FC1A118"/>
    <w:rsid w:val="307CDF9B"/>
    <w:rsid w:val="34AD63C8"/>
    <w:rsid w:val="35021D8E"/>
    <w:rsid w:val="373706FF"/>
    <w:rsid w:val="374DDF41"/>
    <w:rsid w:val="37A0C94A"/>
    <w:rsid w:val="3A190DDB"/>
    <w:rsid w:val="3A295486"/>
    <w:rsid w:val="3A6BCAA5"/>
    <w:rsid w:val="3B88ECD5"/>
    <w:rsid w:val="3CB9C7F2"/>
    <w:rsid w:val="3DAB01A4"/>
    <w:rsid w:val="3FA76712"/>
    <w:rsid w:val="41F67832"/>
    <w:rsid w:val="45A8E86A"/>
    <w:rsid w:val="45E7BC64"/>
    <w:rsid w:val="45FD6FB1"/>
    <w:rsid w:val="46825092"/>
    <w:rsid w:val="47A264AE"/>
    <w:rsid w:val="480B1797"/>
    <w:rsid w:val="48991D58"/>
    <w:rsid w:val="498D86F8"/>
    <w:rsid w:val="49B68B21"/>
    <w:rsid w:val="4A1C77E2"/>
    <w:rsid w:val="4A75D10D"/>
    <w:rsid w:val="4A95E517"/>
    <w:rsid w:val="4F52904B"/>
    <w:rsid w:val="509BA622"/>
    <w:rsid w:val="50A6C2DF"/>
    <w:rsid w:val="51959EC2"/>
    <w:rsid w:val="5284A9D8"/>
    <w:rsid w:val="52CD5C9F"/>
    <w:rsid w:val="53AA38D4"/>
    <w:rsid w:val="576D94D7"/>
    <w:rsid w:val="57DA9681"/>
    <w:rsid w:val="5894C199"/>
    <w:rsid w:val="5A70A8DB"/>
    <w:rsid w:val="5D6E3561"/>
    <w:rsid w:val="5FFF2F35"/>
    <w:rsid w:val="6105A061"/>
    <w:rsid w:val="61B4803E"/>
    <w:rsid w:val="62290D0C"/>
    <w:rsid w:val="623ED9F5"/>
    <w:rsid w:val="63B0CCB1"/>
    <w:rsid w:val="6444A3A7"/>
    <w:rsid w:val="64D5A8BE"/>
    <w:rsid w:val="6508923C"/>
    <w:rsid w:val="650D8D95"/>
    <w:rsid w:val="66234499"/>
    <w:rsid w:val="67A1D938"/>
    <w:rsid w:val="693A8BB3"/>
    <w:rsid w:val="697E552C"/>
    <w:rsid w:val="6B314BA2"/>
    <w:rsid w:val="6CC753A6"/>
    <w:rsid w:val="6D07BF01"/>
    <w:rsid w:val="6FD18824"/>
    <w:rsid w:val="6FE13476"/>
    <w:rsid w:val="70709DCC"/>
    <w:rsid w:val="71DB6EF1"/>
    <w:rsid w:val="724EBDEA"/>
    <w:rsid w:val="73BED94D"/>
    <w:rsid w:val="743761A0"/>
    <w:rsid w:val="74E8FD72"/>
    <w:rsid w:val="759D810A"/>
    <w:rsid w:val="75D3401F"/>
    <w:rsid w:val="776CB46C"/>
    <w:rsid w:val="778261AD"/>
    <w:rsid w:val="789AFD10"/>
    <w:rsid w:val="78E78451"/>
    <w:rsid w:val="7A797AE6"/>
    <w:rsid w:val="7C1B5F90"/>
    <w:rsid w:val="7DAF5E9D"/>
    <w:rsid w:val="7E9592BD"/>
    <w:rsid w:val="7EF61C60"/>
    <w:rsid w:val="7FC24F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AF2"/>
  <w15:chartTrackingRefBased/>
  <w15:docId w15:val="{E3080FA8-C78D-5F4E-AABD-7CE826AF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96"/>
    <w:rPr>
      <w:rFonts w:ascii="Times New Roman" w:hAnsi="Times New Roman"/>
      <w:sz w:val="24"/>
    </w:rPr>
  </w:style>
  <w:style w:type="paragraph" w:styleId="Heading1">
    <w:name w:val="heading 1"/>
    <w:basedOn w:val="Normal"/>
    <w:next w:val="Normal"/>
    <w:link w:val="Heading1Char"/>
    <w:uiPriority w:val="9"/>
    <w:qFormat/>
    <w:rsid w:val="776CB46C"/>
    <w:pPr>
      <w:keepNext/>
      <w:keepLines/>
      <w:spacing w:after="240" w:line="240"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76CB46C"/>
    <w:pPr>
      <w:keepNext/>
      <w:keepLines/>
      <w:spacing w:line="240" w:lineRule="auto"/>
      <w:outlineLvl w:val="1"/>
    </w:pPr>
    <w:rPr>
      <w:rFonts w:asciiTheme="majorHAnsi" w:eastAsiaTheme="majorEastAsia" w:hAnsiTheme="majorHAnsi" w:cstheme="majorBid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F96"/>
    <w:pPr>
      <w:spacing w:after="0" w:line="240" w:lineRule="auto"/>
    </w:pPr>
    <w:rPr>
      <w:rFonts w:ascii="Times New Roman" w:hAnsi="Times New Roman"/>
      <w:sz w:val="24"/>
    </w:rPr>
  </w:style>
  <w:style w:type="paragraph" w:styleId="ListParagraph">
    <w:name w:val="List Paragraph"/>
    <w:basedOn w:val="Normal"/>
    <w:uiPriority w:val="34"/>
    <w:qFormat/>
    <w:rsid w:val="004A6F32"/>
    <w:pPr>
      <w:ind w:left="720"/>
      <w:contextualSpacing/>
    </w:pPr>
  </w:style>
  <w:style w:type="character" w:customStyle="1" w:styleId="Heading1Char">
    <w:name w:val="Heading 1 Char"/>
    <w:basedOn w:val="DefaultParagraphFont"/>
    <w:link w:val="Heading1"/>
    <w:uiPriority w:val="9"/>
    <w:rsid w:val="776CB46C"/>
    <w:rPr>
      <w:rFonts w:asciiTheme="majorHAnsi" w:eastAsiaTheme="majorEastAsia" w:hAnsiTheme="majorHAnsi" w:cstheme="majorBidi"/>
      <w:color w:val="2F5496" w:themeColor="accent1" w:themeShade="BF"/>
      <w:sz w:val="32"/>
      <w:szCs w:val="32"/>
      <w:lang w:val="en-US" w:eastAsia="en-US" w:bidi="ar-SA"/>
    </w:rPr>
  </w:style>
  <w:style w:type="character" w:customStyle="1" w:styleId="Heading2Char">
    <w:name w:val="Heading 2 Char"/>
    <w:basedOn w:val="DefaultParagraphFont"/>
    <w:link w:val="Heading2"/>
    <w:uiPriority w:val="9"/>
    <w:rsid w:val="776CB46C"/>
    <w:rPr>
      <w:rFonts w:asciiTheme="majorHAnsi" w:eastAsiaTheme="majorEastAsia" w:hAnsiTheme="majorHAnsi" w:cstheme="majorBidi"/>
      <w:color w:val="auto"/>
      <w:sz w:val="28"/>
      <w:szCs w:val="28"/>
      <w:u w:val="single"/>
      <w:lang w:val="en-US" w:eastAsia="en-US" w:bidi="ar-SA"/>
    </w:rPr>
  </w:style>
  <w:style w:type="paragraph" w:styleId="BalloonText">
    <w:name w:val="Balloon Text"/>
    <w:basedOn w:val="Normal"/>
    <w:link w:val="BalloonTextChar"/>
    <w:uiPriority w:val="99"/>
    <w:semiHidden/>
    <w:unhideWhenUsed/>
    <w:rsid w:val="007C762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C762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106DB"/>
    <w:rPr>
      <w:sz w:val="16"/>
      <w:szCs w:val="16"/>
    </w:rPr>
  </w:style>
  <w:style w:type="paragraph" w:styleId="CommentText">
    <w:name w:val="annotation text"/>
    <w:basedOn w:val="Normal"/>
    <w:link w:val="CommentTextChar"/>
    <w:uiPriority w:val="99"/>
    <w:unhideWhenUsed/>
    <w:rsid w:val="00F106DB"/>
    <w:pPr>
      <w:spacing w:line="240" w:lineRule="auto"/>
    </w:pPr>
    <w:rPr>
      <w:sz w:val="20"/>
      <w:szCs w:val="20"/>
    </w:rPr>
  </w:style>
  <w:style w:type="character" w:customStyle="1" w:styleId="CommentTextChar">
    <w:name w:val="Comment Text Char"/>
    <w:basedOn w:val="DefaultParagraphFont"/>
    <w:link w:val="CommentText"/>
    <w:uiPriority w:val="99"/>
    <w:rsid w:val="00F106DB"/>
    <w:rPr>
      <w:sz w:val="20"/>
      <w:szCs w:val="20"/>
    </w:rPr>
  </w:style>
  <w:style w:type="paragraph" w:styleId="CommentSubject">
    <w:name w:val="annotation subject"/>
    <w:basedOn w:val="CommentText"/>
    <w:next w:val="CommentText"/>
    <w:link w:val="CommentSubjectChar"/>
    <w:uiPriority w:val="99"/>
    <w:semiHidden/>
    <w:unhideWhenUsed/>
    <w:rsid w:val="00F106DB"/>
    <w:rPr>
      <w:b/>
      <w:bCs/>
    </w:rPr>
  </w:style>
  <w:style w:type="character" w:customStyle="1" w:styleId="CommentSubjectChar">
    <w:name w:val="Comment Subject Char"/>
    <w:basedOn w:val="CommentTextChar"/>
    <w:link w:val="CommentSubject"/>
    <w:uiPriority w:val="99"/>
    <w:semiHidden/>
    <w:rsid w:val="00F106DB"/>
    <w:rPr>
      <w:b/>
      <w:bCs/>
      <w:sz w:val="20"/>
      <w:szCs w:val="20"/>
    </w:rPr>
  </w:style>
  <w:style w:type="paragraph" w:styleId="Revision">
    <w:name w:val="Revision"/>
    <w:hidden/>
    <w:uiPriority w:val="99"/>
    <w:semiHidden/>
    <w:rsid w:val="00264216"/>
    <w:pPr>
      <w:spacing w:after="0" w:line="240" w:lineRule="auto"/>
    </w:pPr>
  </w:style>
  <w:style w:type="character" w:styleId="Hyperlink">
    <w:name w:val="Hyperlink"/>
    <w:basedOn w:val="DefaultParagraphFont"/>
    <w:uiPriority w:val="99"/>
    <w:unhideWhenUsed/>
    <w:rsid w:val="00C669DD"/>
    <w:rPr>
      <w:color w:val="0563C1" w:themeColor="hyperlink"/>
      <w:u w:val="single"/>
    </w:rPr>
  </w:style>
  <w:style w:type="character" w:styleId="UnresolvedMention">
    <w:name w:val="Unresolved Mention"/>
    <w:basedOn w:val="DefaultParagraphFont"/>
    <w:uiPriority w:val="99"/>
    <w:semiHidden/>
    <w:unhideWhenUsed/>
    <w:rsid w:val="00C669DD"/>
    <w:rPr>
      <w:color w:val="605E5C"/>
      <w:shd w:val="clear" w:color="auto" w:fill="E1DFDD"/>
    </w:rPr>
  </w:style>
  <w:style w:type="character" w:customStyle="1" w:styleId="eop">
    <w:name w:val="eop"/>
    <w:basedOn w:val="DefaultParagraphFont"/>
    <w:uiPriority w:val="1"/>
    <w:rsid w:val="0879F1B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6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ust-zero.org/beverage-container-legislativ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3ec00-a88c-426e-ba19-9289c581455b">
      <Terms xmlns="http://schemas.microsoft.com/office/infopath/2007/PartnerControls"/>
    </lcf76f155ced4ddcb4097134ff3c332f>
    <TaxCatchAll xmlns="b11b06d9-78d4-4981-8867-09ec86d772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9EF3060FA38B439D8DD083964A4EB3" ma:contentTypeVersion="15" ma:contentTypeDescription="Create a new document." ma:contentTypeScope="" ma:versionID="a32a02bb5253c7662aba11474b3e91e0">
  <xsd:schema xmlns:xsd="http://www.w3.org/2001/XMLSchema" xmlns:xs="http://www.w3.org/2001/XMLSchema" xmlns:p="http://schemas.microsoft.com/office/2006/metadata/properties" xmlns:ns2="c733ec00-a88c-426e-ba19-9289c581455b" xmlns:ns3="b11b06d9-78d4-4981-8867-09ec86d772b5" targetNamespace="http://schemas.microsoft.com/office/2006/metadata/properties" ma:root="true" ma:fieldsID="828891bc0d97e164c5acbeb94675304c" ns2:_="" ns3:_="">
    <xsd:import namespace="c733ec00-a88c-426e-ba19-9289c581455b"/>
    <xsd:import namespace="b11b06d9-78d4-4981-8867-09ec86d772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3ec00-a88c-426e-ba19-9289c58145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a828aa4-492c-49b1-8748-599e4873e9d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b06d9-78d4-4981-8867-09ec86d772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213a562-75b2-47c6-8fca-8f7740437316}" ma:internalName="TaxCatchAll" ma:showField="CatchAllData" ma:web="b11b06d9-78d4-4981-8867-09ec86d772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3E412-CE72-43A2-B656-E63AF5FC4092}">
  <ds:schemaRefs>
    <ds:schemaRef ds:uri="http://schemas.microsoft.com/office/2006/metadata/properties"/>
    <ds:schemaRef ds:uri="http://purl.org/dc/dcmitype/"/>
    <ds:schemaRef ds:uri="c733ec00-a88c-426e-ba19-9289c581455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b11b06d9-78d4-4981-8867-09ec86d772b5"/>
    <ds:schemaRef ds:uri="http://purl.org/dc/elements/1.1/"/>
  </ds:schemaRefs>
</ds:datastoreItem>
</file>

<file path=customXml/itemProps2.xml><?xml version="1.0" encoding="utf-8"?>
<ds:datastoreItem xmlns:ds="http://schemas.openxmlformats.org/officeDocument/2006/customXml" ds:itemID="{927A4393-058A-4327-B237-DD7FB7534889}">
  <ds:schemaRefs>
    <ds:schemaRef ds:uri="http://schemas.microsoft.com/sharepoint/v3/contenttype/forms"/>
  </ds:schemaRefs>
</ds:datastoreItem>
</file>

<file path=customXml/itemProps3.xml><?xml version="1.0" encoding="utf-8"?>
<ds:datastoreItem xmlns:ds="http://schemas.openxmlformats.org/officeDocument/2006/customXml" ds:itemID="{8915FAC3-2F66-1C4E-A884-D2EA0095D20A}">
  <ds:schemaRefs>
    <ds:schemaRef ds:uri="http://schemas.openxmlformats.org/officeDocument/2006/bibliography"/>
  </ds:schemaRefs>
</ds:datastoreItem>
</file>

<file path=customXml/itemProps4.xml><?xml version="1.0" encoding="utf-8"?>
<ds:datastoreItem xmlns:ds="http://schemas.openxmlformats.org/officeDocument/2006/customXml" ds:itemID="{14EDE6D4-BABA-4EA9-B9B0-7DFAE70B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3ec00-a88c-426e-ba19-9289c581455b"/>
    <ds:schemaRef ds:uri="b11b06d9-78d4-4981-8867-09ec86d77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Blair</dc:creator>
  <cp:keywords/>
  <dc:description/>
  <cp:lastModifiedBy>Olivia Chabot</cp:lastModifiedBy>
  <cp:revision>2</cp:revision>
  <dcterms:created xsi:type="dcterms:W3CDTF">2024-10-16T00:24:00Z</dcterms:created>
  <dcterms:modified xsi:type="dcterms:W3CDTF">2024-10-16T00:24:00Z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0x010100379EF3060FA38B439D8DD083964A4EB3</vt:lpwstr>
  </property>
  <property fmtid="{D5CDD505-2E9C-101B-9397-08002B2CF9AE}" pid="3" name="MediaServiceImageTags">
    <vt:lpwstr/>
  </property>
</Properties>
</file>